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B607AF" w:rsidRDefault="008C2AB7" w:rsidP="008C2AB7">
      <w:pPr>
        <w:spacing w:line="360" w:lineRule="auto"/>
        <w:jc w:val="center"/>
        <w:outlineLvl w:val="0"/>
        <w:rPr>
          <w:rFonts w:ascii="Adobe 黑体 Std R" w:eastAsia="Adobe 黑体 Std R" w:hAnsi="Adobe 黑体 Std R"/>
          <w:b/>
          <w:sz w:val="32"/>
          <w:szCs w:val="32"/>
        </w:rPr>
      </w:pPr>
      <w:bookmarkStart w:id="0" w:name="_Toc715756"/>
      <w:r w:rsidRPr="00B607AF">
        <w:rPr>
          <w:rFonts w:ascii="Adobe 黑体 Std R" w:eastAsia="Adobe 黑体 Std R" w:hAnsi="Adobe 黑体 Std R" w:hint="eastAsia"/>
          <w:b/>
          <w:sz w:val="32"/>
          <w:szCs w:val="32"/>
        </w:rPr>
        <w:t>第五章 基于</w:t>
      </w:r>
      <w:proofErr w:type="spellStart"/>
      <w:r w:rsidRPr="00B607AF">
        <w:rPr>
          <w:rFonts w:ascii="Adobe 黑体 Std R" w:eastAsia="Adobe 黑体 Std R" w:hAnsi="Adobe 黑体 Std R" w:hint="eastAsia"/>
          <w:b/>
          <w:sz w:val="32"/>
          <w:szCs w:val="32"/>
        </w:rPr>
        <w:t>ReaxFF</w:t>
      </w:r>
      <w:proofErr w:type="spellEnd"/>
      <w:r w:rsidRPr="00B607AF">
        <w:rPr>
          <w:rFonts w:ascii="Adobe 黑体 Std R" w:eastAsia="Adobe 黑体 Std R" w:hAnsi="Adobe 黑体 Std R" w:hint="eastAsia"/>
          <w:b/>
          <w:sz w:val="32"/>
          <w:szCs w:val="32"/>
        </w:rPr>
        <w:t>反应力场</w:t>
      </w:r>
      <w:proofErr w:type="gramStart"/>
      <w:r w:rsidRPr="00B607AF">
        <w:rPr>
          <w:rFonts w:ascii="Adobe 黑体 Std R" w:eastAsia="Adobe 黑体 Std R" w:hAnsi="Adobe 黑体 Std R" w:hint="eastAsia"/>
          <w:b/>
          <w:sz w:val="32"/>
          <w:szCs w:val="32"/>
        </w:rPr>
        <w:t>的东曲2号</w:t>
      </w:r>
      <w:proofErr w:type="gramEnd"/>
      <w:r w:rsidRPr="00B607AF">
        <w:rPr>
          <w:rFonts w:ascii="Adobe 黑体 Std R" w:eastAsia="Adobe 黑体 Std R" w:hAnsi="Adobe 黑体 Std R" w:hint="eastAsia"/>
          <w:b/>
          <w:sz w:val="32"/>
          <w:szCs w:val="32"/>
        </w:rPr>
        <w:t>镜煤热解模拟</w:t>
      </w:r>
      <w:bookmarkEnd w:id="0"/>
    </w:p>
    <w:p w:rsidR="00095D74" w:rsidRDefault="000C5D72" w:rsidP="000C5D72">
      <w:pPr>
        <w:spacing w:line="360" w:lineRule="auto"/>
        <w:ind w:firstLineChars="200" w:firstLine="420"/>
        <w:outlineLvl w:val="1"/>
        <w:rPr>
          <w:rFonts w:hint="eastAsia"/>
        </w:rPr>
      </w:pPr>
      <w:bookmarkStart w:id="1" w:name="_Toc715757"/>
      <w:r>
        <w:rPr>
          <w:rFonts w:hint="eastAsia"/>
        </w:rPr>
        <w:t>本论文采用</w:t>
      </w:r>
      <w:r>
        <w:rPr>
          <w:rFonts w:hint="eastAsia"/>
        </w:rPr>
        <w:t>基于键级的化学反应力场</w:t>
      </w:r>
      <w:proofErr w:type="spellStart"/>
      <w:r>
        <w:rPr>
          <w:rFonts w:ascii="Times New Roman" w:hAnsi="Times New Roman" w:cs="Times New Roman"/>
          <w:szCs w:val="21"/>
        </w:rPr>
        <w:t>ReaxFF</w:t>
      </w:r>
      <w:proofErr w:type="spellEnd"/>
      <w:r>
        <w:rPr>
          <w:rFonts w:ascii="Times New Roman" w:hAnsi="Times New Roman" w:cs="Times New Roman" w:hint="eastAsia"/>
          <w:szCs w:val="21"/>
        </w:rPr>
        <w:t>为研究大分子的反应性质</w:t>
      </w:r>
      <w:proofErr w:type="gramStart"/>
      <w:r>
        <w:rPr>
          <w:rFonts w:ascii="Times New Roman" w:hAnsi="Times New Roman" w:cs="Times New Roman" w:hint="eastAsia"/>
          <w:szCs w:val="21"/>
        </w:rPr>
        <w:t>及探索</w:t>
      </w:r>
      <w:proofErr w:type="gramEnd"/>
      <w:r>
        <w:rPr>
          <w:rFonts w:ascii="Times New Roman" w:hAnsi="Times New Roman" w:cs="Times New Roman" w:hint="eastAsia"/>
          <w:szCs w:val="21"/>
        </w:rPr>
        <w:t>了解其中可能存在的化学反应过程提供了更加便捷的方法。</w:t>
      </w:r>
      <w:r>
        <w:rPr>
          <w:rFonts w:hint="eastAsia"/>
        </w:rPr>
        <w:t>相比经典</w:t>
      </w:r>
      <w:r>
        <w:t>MD</w:t>
      </w:r>
      <w:r>
        <w:rPr>
          <w:rFonts w:hint="eastAsia"/>
        </w:rPr>
        <w:t>方法仅处理体系的物理过程，基于反应力场的</w:t>
      </w:r>
      <w:proofErr w:type="spellStart"/>
      <w:r>
        <w:rPr>
          <w:rFonts w:ascii="Times New Roman" w:hAnsi="Times New Roman" w:cs="Times New Roman"/>
          <w:szCs w:val="21"/>
        </w:rPr>
        <w:t>ReaxFF</w:t>
      </w:r>
      <w:proofErr w:type="spellEnd"/>
      <w:r>
        <w:rPr>
          <w:rFonts w:ascii="Times New Roman" w:hAnsi="Times New Roman" w:cs="Times New Roman"/>
          <w:szCs w:val="21"/>
        </w:rPr>
        <w:t xml:space="preserve">  MD</w:t>
      </w:r>
      <w:r>
        <w:rPr>
          <w:rFonts w:hint="eastAsia"/>
        </w:rPr>
        <w:t>动态更新分子内各个原子问的连接性，可模拟体系中各原子间化学键的断裂和生成随时间的演变，能够模拟过程中的化学反应</w:t>
      </w:r>
      <w:r>
        <w:rPr>
          <w:rFonts w:hint="eastAsia"/>
        </w:rPr>
        <w:t>并且</w:t>
      </w:r>
      <w:proofErr w:type="spellStart"/>
      <w:r>
        <w:rPr>
          <w:rFonts w:ascii="Times New Roman" w:hAnsi="Times New Roman" w:cs="Times New Roman"/>
          <w:szCs w:val="21"/>
        </w:rPr>
        <w:t>ReaxFF</w:t>
      </w:r>
      <w:proofErr w:type="spellEnd"/>
      <w:r>
        <w:rPr>
          <w:rFonts w:ascii="Times New Roman" w:hAnsi="Times New Roman" w:cs="Times New Roman"/>
          <w:szCs w:val="21"/>
        </w:rPr>
        <w:t xml:space="preserve">  MD</w:t>
      </w:r>
      <w:r>
        <w:rPr>
          <w:rFonts w:hint="eastAsia"/>
        </w:rPr>
        <w:t>的</w:t>
      </w:r>
      <w:r>
        <w:rPr>
          <w:rFonts w:hint="eastAsia"/>
        </w:rPr>
        <w:t>能够处理较大体系及凝聚相中的化学反应过程，且无需预先定义反应路径。由于在可接受的模拟运行时间内，所模拟的反应时间尺度比实验的时间尺度</w:t>
      </w:r>
      <w:r>
        <w:rPr>
          <w:rFonts w:hint="eastAsia"/>
        </w:rPr>
        <w:t>[1]</w:t>
      </w:r>
      <w:r>
        <w:rPr>
          <w:rFonts w:hint="eastAsia"/>
        </w:rPr>
        <w:t>相差多个数量级，因此模拟温度采用了“升温”策略，即模拟温度被人为地提升到一个比实验（</w:t>
      </w:r>
      <w:r>
        <w:rPr>
          <w:rFonts w:hint="eastAsia"/>
        </w:rPr>
        <w:t>500-1100K</w:t>
      </w:r>
      <w:r>
        <w:rPr>
          <w:rFonts w:hint="eastAsia"/>
        </w:rPr>
        <w:t>）高出很多的温度，使得大部分反应都能够在可接受的模拟时间内完成。</w:t>
      </w:r>
    </w:p>
    <w:p w:rsidR="000C5D72" w:rsidRPr="00095D74" w:rsidRDefault="0000612E" w:rsidP="000C5D72">
      <w:pPr>
        <w:spacing w:line="360" w:lineRule="auto"/>
        <w:ind w:firstLineChars="200" w:firstLine="360"/>
        <w:outlineLvl w:val="1"/>
      </w:pPr>
      <w:proofErr w:type="gramStart"/>
      <w:r>
        <w:rPr>
          <w:rFonts w:ascii="Times New Roman" w:hAnsi="Times New Roman" w:cs="Times New Roman" w:hint="eastAsia"/>
          <w:color w:val="000000"/>
          <w:sz w:val="18"/>
          <w:szCs w:val="18"/>
        </w:rPr>
        <w:t xml:space="preserve">[1] </w:t>
      </w:r>
      <w:proofErr w:type="spellStart"/>
      <w:r w:rsidR="000C5D72">
        <w:rPr>
          <w:rFonts w:ascii="Times New Roman" w:hAnsi="Times New Roman" w:cs="Times New Roman"/>
          <w:color w:val="000000"/>
          <w:sz w:val="18"/>
          <w:szCs w:val="18"/>
        </w:rPr>
        <w:t>Mingjie</w:t>
      </w:r>
      <w:proofErr w:type="spellEnd"/>
      <w:r w:rsidR="000C5D72">
        <w:rPr>
          <w:rFonts w:ascii="Times New Roman" w:hAnsi="Times New Roman" w:cs="Times New Roman"/>
          <w:color w:val="000000"/>
          <w:sz w:val="18"/>
          <w:szCs w:val="18"/>
        </w:rPr>
        <w:t xml:space="preserve"> </w:t>
      </w:r>
      <w:proofErr w:type="spellStart"/>
      <w:r w:rsidR="000C5D72">
        <w:rPr>
          <w:rFonts w:ascii="Times New Roman" w:hAnsi="Times New Roman" w:cs="Times New Roman"/>
          <w:color w:val="000000"/>
          <w:sz w:val="18"/>
          <w:szCs w:val="18"/>
        </w:rPr>
        <w:t>Gao</w:t>
      </w:r>
      <w:proofErr w:type="spellEnd"/>
      <w:proofErr w:type="gramEnd"/>
      <w:r w:rsidR="000C5D72">
        <w:rPr>
          <w:rFonts w:ascii="Times New Roman" w:hAnsi="Times New Roman" w:cs="Times New Roman"/>
          <w:kern w:val="0"/>
          <w:sz w:val="18"/>
          <w:szCs w:val="18"/>
        </w:rPr>
        <w:t xml:space="preserve">, </w:t>
      </w:r>
      <w:proofErr w:type="spellStart"/>
      <w:r w:rsidR="000C5D72">
        <w:rPr>
          <w:rFonts w:ascii="Times New Roman" w:hAnsi="Times New Roman" w:cs="Times New Roman"/>
          <w:color w:val="000000"/>
          <w:sz w:val="18"/>
          <w:szCs w:val="18"/>
        </w:rPr>
        <w:t>Xiaoxia</w:t>
      </w:r>
      <w:proofErr w:type="spellEnd"/>
      <w:r w:rsidR="000C5D72">
        <w:rPr>
          <w:rFonts w:ascii="Times New Roman" w:hAnsi="Times New Roman" w:cs="Times New Roman"/>
          <w:color w:val="000000"/>
          <w:sz w:val="18"/>
          <w:szCs w:val="18"/>
        </w:rPr>
        <w:t xml:space="preserve"> Li</w:t>
      </w:r>
      <w:r w:rsidR="000C5D72">
        <w:rPr>
          <w:rFonts w:ascii="Times New Roman" w:hAnsi="Times New Roman" w:cs="Times New Roman"/>
          <w:kern w:val="0"/>
          <w:sz w:val="18"/>
          <w:szCs w:val="18"/>
        </w:rPr>
        <w:t xml:space="preserve">, </w:t>
      </w:r>
      <w:r w:rsidR="000C5D72">
        <w:rPr>
          <w:rFonts w:ascii="Times New Roman" w:hAnsi="Times New Roman" w:cs="Times New Roman"/>
          <w:color w:val="000000"/>
          <w:sz w:val="18"/>
          <w:szCs w:val="18"/>
        </w:rPr>
        <w:t xml:space="preserve">Li </w:t>
      </w:r>
      <w:proofErr w:type="spellStart"/>
      <w:r w:rsidR="000C5D72">
        <w:rPr>
          <w:rFonts w:ascii="Times New Roman" w:hAnsi="Times New Roman" w:cs="Times New Roman"/>
          <w:color w:val="000000"/>
          <w:sz w:val="18"/>
          <w:szCs w:val="18"/>
        </w:rPr>
        <w:t>Guo</w:t>
      </w:r>
      <w:proofErr w:type="spellEnd"/>
      <w:r w:rsidR="000C5D72">
        <w:rPr>
          <w:rFonts w:ascii="Times New Roman" w:hAnsi="Times New Roman" w:cs="Times New Roman"/>
          <w:kern w:val="0"/>
          <w:sz w:val="18"/>
          <w:szCs w:val="18"/>
        </w:rPr>
        <w:t xml:space="preserve">. </w:t>
      </w:r>
      <w:r w:rsidR="000C5D72">
        <w:rPr>
          <w:rFonts w:ascii="Times New Roman" w:hAnsi="Times New Roman" w:cs="Times New Roman"/>
          <w:color w:val="000000"/>
          <w:sz w:val="18"/>
          <w:szCs w:val="18"/>
        </w:rPr>
        <w:t xml:space="preserve">Pyrolysis simulations of </w:t>
      </w:r>
      <w:proofErr w:type="spellStart"/>
      <w:r w:rsidR="000C5D72">
        <w:rPr>
          <w:rFonts w:ascii="Times New Roman" w:hAnsi="Times New Roman" w:cs="Times New Roman"/>
          <w:color w:val="000000"/>
          <w:sz w:val="18"/>
          <w:szCs w:val="18"/>
        </w:rPr>
        <w:t>Fugu</w:t>
      </w:r>
      <w:proofErr w:type="spellEnd"/>
      <w:r w:rsidR="000C5D72">
        <w:rPr>
          <w:rFonts w:ascii="Times New Roman" w:hAnsi="Times New Roman" w:cs="Times New Roman"/>
          <w:color w:val="000000"/>
          <w:sz w:val="18"/>
          <w:szCs w:val="18"/>
        </w:rPr>
        <w:t xml:space="preserve"> coal by large-scale </w:t>
      </w:r>
      <w:proofErr w:type="spellStart"/>
      <w:r w:rsidR="000C5D72">
        <w:rPr>
          <w:rFonts w:ascii="Times New Roman" w:hAnsi="Times New Roman" w:cs="Times New Roman"/>
          <w:color w:val="000000"/>
          <w:sz w:val="18"/>
          <w:szCs w:val="18"/>
        </w:rPr>
        <w:t>ReaxFF</w:t>
      </w:r>
      <w:proofErr w:type="spellEnd"/>
      <w:r w:rsidR="000C5D72">
        <w:rPr>
          <w:rFonts w:ascii="Times New Roman" w:hAnsi="Times New Roman" w:cs="Times New Roman"/>
          <w:color w:val="000000"/>
          <w:sz w:val="18"/>
          <w:szCs w:val="18"/>
        </w:rPr>
        <w:t xml:space="preserve"> molecular</w:t>
      </w:r>
      <w:r w:rsidR="000C5D72">
        <w:rPr>
          <w:rFonts w:ascii="Times New Roman" w:hAnsi="Times New Roman" w:cs="Times New Roman"/>
          <w:sz w:val="18"/>
          <w:szCs w:val="18"/>
        </w:rPr>
        <w:t xml:space="preserve"> </w:t>
      </w:r>
      <w:r w:rsidR="000C5D72">
        <w:rPr>
          <w:rFonts w:ascii="Times New Roman" w:hAnsi="Times New Roman" w:cs="Times New Roman"/>
          <w:color w:val="000000"/>
          <w:sz w:val="18"/>
          <w:szCs w:val="18"/>
        </w:rPr>
        <w:t>dynamics</w:t>
      </w:r>
      <w:r w:rsidR="000C5D72">
        <w:rPr>
          <w:rFonts w:ascii="Times New Roman" w:hAnsi="Times New Roman" w:cs="Times New Roman"/>
          <w:sz w:val="18"/>
          <w:szCs w:val="18"/>
        </w:rPr>
        <w:t xml:space="preserve"> </w:t>
      </w:r>
      <w:r w:rsidR="000C5D72">
        <w:rPr>
          <w:rFonts w:ascii="Times New Roman" w:hAnsi="Times New Roman" w:cs="Times New Roman"/>
          <w:kern w:val="0"/>
          <w:sz w:val="18"/>
          <w:szCs w:val="18"/>
        </w:rPr>
        <w:t xml:space="preserve">[J]. </w:t>
      </w:r>
      <w:r w:rsidR="000C5D72">
        <w:rPr>
          <w:rFonts w:ascii="Times New Roman" w:hAnsi="Times New Roman" w:cs="Times New Roman"/>
          <w:color w:val="000000"/>
          <w:sz w:val="18"/>
          <w:szCs w:val="18"/>
        </w:rPr>
        <w:t>Fuel Processing Technology</w:t>
      </w:r>
      <w:r w:rsidR="000C5D72">
        <w:rPr>
          <w:rFonts w:ascii="Times New Roman" w:hAnsi="Times New Roman" w:cs="Times New Roman"/>
          <w:kern w:val="0"/>
          <w:sz w:val="18"/>
          <w:szCs w:val="18"/>
        </w:rPr>
        <w:t>, 2018, 178:197-205.</w:t>
      </w:r>
    </w:p>
    <w:p w:rsidR="008C2AB7" w:rsidRDefault="008C2AB7" w:rsidP="008C2AB7">
      <w:pPr>
        <w:spacing w:line="360" w:lineRule="auto"/>
        <w:outlineLvl w:val="1"/>
      </w:pPr>
      <w:r>
        <w:rPr>
          <w:rFonts w:hint="eastAsia"/>
        </w:rPr>
        <w:t xml:space="preserve">5.1 </w:t>
      </w:r>
      <w:r>
        <w:rPr>
          <w:rFonts w:hint="eastAsia"/>
        </w:rPr>
        <w:t>模拟条件设置</w:t>
      </w:r>
      <w:bookmarkEnd w:id="1"/>
    </w:p>
    <w:p w:rsidR="00095D74" w:rsidRDefault="00095D74" w:rsidP="00B45915">
      <w:pPr>
        <w:spacing w:line="360" w:lineRule="auto"/>
        <w:ind w:firstLineChars="200" w:firstLine="420"/>
        <w:outlineLvl w:val="1"/>
        <w:rPr>
          <w:rFonts w:ascii="Times New Roman" w:hAnsi="Times New Roman" w:cs="Times New Roman"/>
          <w:szCs w:val="21"/>
        </w:rPr>
      </w:pPr>
      <w:r>
        <w:rPr>
          <w:rFonts w:hint="eastAsia"/>
        </w:rPr>
        <w:t>为研究温度等条件和程序升温条件下的煤热解规律</w:t>
      </w:r>
      <w:r w:rsidR="00B45915">
        <w:rPr>
          <w:rFonts w:hint="eastAsia"/>
        </w:rPr>
        <w:t>及反应机理，</w:t>
      </w:r>
      <w:r>
        <w:rPr>
          <w:rFonts w:hint="eastAsia"/>
        </w:rPr>
        <w:t>本论文所有的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模拟均在</w:t>
      </w:r>
      <w:r w:rsidRPr="00F82F4D">
        <w:rPr>
          <w:rFonts w:ascii="Times New Roman" w:hAnsi="Times New Roman" w:cs="Times New Roman"/>
          <w:szCs w:val="21"/>
        </w:rPr>
        <w:t>荷兰</w:t>
      </w:r>
      <w:r w:rsidRPr="00F82F4D">
        <w:rPr>
          <w:rFonts w:ascii="Times New Roman" w:hAnsi="Times New Roman" w:cs="Times New Roman"/>
          <w:szCs w:val="21"/>
        </w:rPr>
        <w:t>SCM</w:t>
      </w:r>
      <w:r w:rsidRPr="00F82F4D">
        <w:rPr>
          <w:rFonts w:ascii="Times New Roman" w:hAnsi="Times New Roman" w:cs="Times New Roman"/>
          <w:szCs w:val="21"/>
        </w:rPr>
        <w:t>公司的化学材料计算软件中的</w:t>
      </w:r>
      <w:r w:rsidRPr="00F82F4D">
        <w:rPr>
          <w:rFonts w:ascii="Times New Roman" w:hAnsi="Times New Roman" w:cs="Times New Roman"/>
          <w:szCs w:val="21"/>
        </w:rPr>
        <w:t>ADF/</w:t>
      </w:r>
      <w:proofErr w:type="spellStart"/>
      <w:r w:rsidRPr="00F82F4D">
        <w:rPr>
          <w:rFonts w:ascii="Times New Roman" w:hAnsi="Times New Roman" w:cs="Times New Roman"/>
          <w:szCs w:val="21"/>
        </w:rPr>
        <w:t>ReaxFF</w:t>
      </w:r>
      <w:proofErr w:type="spellEnd"/>
      <w:r w:rsidRPr="00F82F4D">
        <w:rPr>
          <w:rFonts w:ascii="Times New Roman" w:hAnsi="Times New Roman" w:cs="Times New Roman"/>
          <w:szCs w:val="21"/>
        </w:rPr>
        <w:t>模块</w:t>
      </w:r>
      <w:r w:rsidRPr="00F82F4D">
        <w:rPr>
          <w:rFonts w:ascii="Times New Roman" w:hAnsi="Times New Roman" w:cs="Times New Roman"/>
          <w:szCs w:val="21"/>
          <w:vertAlign w:val="superscript"/>
        </w:rPr>
        <w:t>[17-21]</w:t>
      </w:r>
      <w:r w:rsidR="00B45915">
        <w:rPr>
          <w:rFonts w:ascii="Times New Roman" w:hAnsi="Times New Roman" w:cs="Times New Roman" w:hint="eastAsia"/>
          <w:szCs w:val="21"/>
        </w:rPr>
        <w:t>下进</w:t>
      </w:r>
      <w:r>
        <w:rPr>
          <w:rFonts w:ascii="Times New Roman" w:hAnsi="Times New Roman" w:cs="Times New Roman" w:hint="eastAsia"/>
          <w:szCs w:val="21"/>
        </w:rPr>
        <w:t>行。</w:t>
      </w:r>
    </w:p>
    <w:p w:rsidR="008C2AB7" w:rsidRDefault="00B45915" w:rsidP="008C2AB7">
      <w:pPr>
        <w:spacing w:line="360" w:lineRule="auto"/>
        <w:ind w:firstLineChars="200" w:firstLine="420"/>
        <w:outlineLvl w:val="1"/>
        <w:rPr>
          <w:rFonts w:ascii="Times New Roman" w:hAnsi="Times New Roman" w:cs="Times New Roman"/>
          <w:szCs w:val="21"/>
        </w:rPr>
      </w:pPr>
      <w:r>
        <w:rPr>
          <w:rFonts w:ascii="Times New Roman" w:hAnsi="Times New Roman" w:cs="Times New Roman" w:hint="eastAsia"/>
          <w:szCs w:val="21"/>
        </w:rPr>
        <w:t>等温条件下的模拟过程</w:t>
      </w:r>
      <w:r w:rsidR="00455C85" w:rsidRPr="00F82F4D">
        <w:rPr>
          <w:rFonts w:ascii="Times New Roman" w:hAnsi="Times New Roman" w:cs="Times New Roman"/>
          <w:szCs w:val="21"/>
        </w:rPr>
        <w:t>先</w:t>
      </w:r>
      <w:proofErr w:type="gramStart"/>
      <w:r w:rsidR="00455C85" w:rsidRPr="00F82F4D">
        <w:rPr>
          <w:rFonts w:ascii="Times New Roman" w:hAnsi="Times New Roman" w:cs="Times New Roman"/>
          <w:szCs w:val="21"/>
        </w:rPr>
        <w:t>对东曲</w:t>
      </w:r>
      <w:r w:rsidR="00455C85" w:rsidRPr="00F82F4D">
        <w:rPr>
          <w:rFonts w:ascii="Times New Roman" w:hAnsi="Times New Roman" w:cs="Times New Roman"/>
          <w:szCs w:val="21"/>
        </w:rPr>
        <w:t>2</w:t>
      </w:r>
      <w:r w:rsidR="00455C85" w:rsidRPr="00F82F4D">
        <w:rPr>
          <w:rFonts w:ascii="Times New Roman" w:hAnsi="Times New Roman" w:cs="Times New Roman"/>
          <w:szCs w:val="21"/>
        </w:rPr>
        <w:t>号</w:t>
      </w:r>
      <w:proofErr w:type="gramEnd"/>
      <w:r w:rsidR="00455C85" w:rsidRPr="00F82F4D">
        <w:rPr>
          <w:rFonts w:ascii="Times New Roman" w:hAnsi="Times New Roman" w:cs="Times New Roman"/>
          <w:szCs w:val="21"/>
        </w:rPr>
        <w:t>煤大分子结构模型进行加氢处理，</w:t>
      </w:r>
      <w:r w:rsidR="00455C85" w:rsidRPr="002648DA">
        <w:rPr>
          <w:rFonts w:ascii="Times New Roman" w:hAnsi="Times New Roman" w:cs="Times New Roman"/>
          <w:szCs w:val="21"/>
        </w:rPr>
        <w:t>选择</w:t>
      </w:r>
      <w:r w:rsidR="00455C85" w:rsidRPr="002648DA">
        <w:rPr>
          <w:rFonts w:ascii="Times New Roman" w:hAnsi="Times New Roman" w:cs="Times New Roman"/>
          <w:szCs w:val="21"/>
        </w:rPr>
        <w:t xml:space="preserve">Velocity </w:t>
      </w:r>
      <w:proofErr w:type="spellStart"/>
      <w:r w:rsidR="00455C85" w:rsidRPr="002648DA">
        <w:rPr>
          <w:rFonts w:ascii="Times New Roman" w:hAnsi="Times New Roman" w:cs="Times New Roman"/>
          <w:szCs w:val="21"/>
        </w:rPr>
        <w:t>Verlet+Berendsen</w:t>
      </w:r>
      <w:proofErr w:type="spellEnd"/>
      <w:r w:rsidR="00455C85" w:rsidRPr="002648DA">
        <w:rPr>
          <w:rFonts w:ascii="Times New Roman" w:hAnsi="Times New Roman" w:cs="Times New Roman"/>
          <w:szCs w:val="21"/>
        </w:rPr>
        <w:t>系综</w:t>
      </w:r>
      <w:r w:rsidR="00455C85" w:rsidRPr="00F82F4D">
        <w:rPr>
          <w:rFonts w:ascii="Times New Roman" w:hAnsi="Times New Roman" w:cs="Times New Roman"/>
          <w:szCs w:val="21"/>
        </w:rPr>
        <w:t>，在常温常压条件下模拟得到其最低能量构型，然后</w:t>
      </w:r>
      <w:r>
        <w:rPr>
          <w:rFonts w:hint="eastAsia"/>
        </w:rPr>
        <w:t>采用周期性边界条件，</w:t>
      </w:r>
      <w:r w:rsidR="00455C85" w:rsidRPr="00F82F4D">
        <w:rPr>
          <w:rFonts w:ascii="Times New Roman" w:hAnsi="Times New Roman" w:cs="Times New Roman"/>
          <w:szCs w:val="21"/>
        </w:rPr>
        <w:t>在边长</w:t>
      </w:r>
      <w:r w:rsidR="00455C85" w:rsidRPr="00F82F4D">
        <w:rPr>
          <w:rFonts w:ascii="Times New Roman" w:hAnsi="Times New Roman" w:cs="Times New Roman"/>
          <w:szCs w:val="21"/>
        </w:rPr>
        <w:t xml:space="preserve">5nm·5nm·5nm </w:t>
      </w:r>
      <w:r w:rsidR="00455C85" w:rsidRPr="00F82F4D">
        <w:rPr>
          <w:rFonts w:ascii="Times New Roman" w:hAnsi="Times New Roman" w:cs="Times New Roman"/>
          <w:szCs w:val="21"/>
        </w:rPr>
        <w:t>的</w:t>
      </w:r>
      <w:r w:rsidR="00455C85" w:rsidRPr="002648DA">
        <w:rPr>
          <w:rFonts w:ascii="Times New Roman" w:hAnsi="Times New Roman" w:cs="Times New Roman"/>
          <w:szCs w:val="21"/>
        </w:rPr>
        <w:t>lattice</w:t>
      </w:r>
      <w:r w:rsidR="00455C85" w:rsidRPr="00F82F4D">
        <w:rPr>
          <w:rFonts w:ascii="Times New Roman" w:hAnsi="Times New Roman" w:cs="Times New Roman"/>
          <w:szCs w:val="21"/>
        </w:rPr>
        <w:t>中随机放入</w:t>
      </w:r>
      <w:r w:rsidR="008C2AB7" w:rsidRPr="00F82F4D">
        <w:rPr>
          <w:rFonts w:ascii="Times New Roman" w:hAnsi="Times New Roman" w:cs="Times New Roman"/>
          <w:szCs w:val="21"/>
        </w:rPr>
        <w:t>5</w:t>
      </w:r>
      <w:r w:rsidR="008C2AB7" w:rsidRPr="00F82F4D">
        <w:rPr>
          <w:rFonts w:ascii="Times New Roman" w:hAnsi="Times New Roman" w:cs="Times New Roman"/>
          <w:szCs w:val="21"/>
        </w:rPr>
        <w:t>个优化过后</w:t>
      </w:r>
      <w:proofErr w:type="gramStart"/>
      <w:r w:rsidR="008C2AB7" w:rsidRPr="00F82F4D">
        <w:rPr>
          <w:rFonts w:ascii="Times New Roman" w:hAnsi="Times New Roman" w:cs="Times New Roman"/>
          <w:szCs w:val="21"/>
        </w:rPr>
        <w:t>的东曲</w:t>
      </w:r>
      <w:r w:rsidR="008C2AB7" w:rsidRPr="00F82F4D">
        <w:rPr>
          <w:rFonts w:ascii="Times New Roman" w:hAnsi="Times New Roman" w:cs="Times New Roman"/>
          <w:szCs w:val="21"/>
        </w:rPr>
        <w:t>2</w:t>
      </w:r>
      <w:r w:rsidR="008C2AB7" w:rsidRPr="00F82F4D">
        <w:rPr>
          <w:rFonts w:ascii="Times New Roman" w:hAnsi="Times New Roman" w:cs="Times New Roman"/>
          <w:szCs w:val="21"/>
        </w:rPr>
        <w:t>号</w:t>
      </w:r>
      <w:proofErr w:type="gramEnd"/>
      <w:r w:rsidR="008C2AB7" w:rsidRPr="00F82F4D">
        <w:rPr>
          <w:rFonts w:ascii="Times New Roman" w:hAnsi="Times New Roman" w:cs="Times New Roman"/>
          <w:szCs w:val="21"/>
        </w:rPr>
        <w:t>煤大分子结构模型</w:t>
      </w:r>
      <w:r w:rsidR="0090547B">
        <w:rPr>
          <w:rFonts w:ascii="Times New Roman" w:hAnsi="Times New Roman" w:cs="Times New Roman" w:hint="eastAsia"/>
          <w:szCs w:val="21"/>
        </w:rPr>
        <w:t>(</w:t>
      </w:r>
      <w:r w:rsidR="0090547B">
        <w:rPr>
          <w:rFonts w:ascii="Times New Roman" w:hAnsi="Times New Roman" w:cs="Times New Roman" w:hint="eastAsia"/>
          <w:szCs w:val="21"/>
        </w:rPr>
        <w:t>图</w:t>
      </w:r>
      <w:r w:rsidR="0090547B">
        <w:rPr>
          <w:rFonts w:ascii="Times New Roman" w:hAnsi="Times New Roman" w:cs="Times New Roman" w:hint="eastAsia"/>
          <w:szCs w:val="21"/>
        </w:rPr>
        <w:t>5-1)</w:t>
      </w:r>
      <w:r w:rsidR="008C2AB7" w:rsidRPr="00F82F4D">
        <w:rPr>
          <w:rFonts w:ascii="Times New Roman" w:hAnsi="Times New Roman" w:cs="Times New Roman"/>
          <w:szCs w:val="21"/>
        </w:rPr>
        <w:t>，对此体系进行能量最低化模拟，模拟热解前设置模拟步数为</w:t>
      </w:r>
      <w:r>
        <w:rPr>
          <w:rFonts w:ascii="Times New Roman" w:hAnsi="Times New Roman" w:cs="Times New Roman" w:hint="eastAsia"/>
          <w:szCs w:val="21"/>
        </w:rPr>
        <w:t>6</w:t>
      </w:r>
      <w:r w:rsidR="008C2AB7" w:rsidRPr="00F82F4D">
        <w:rPr>
          <w:rFonts w:ascii="Times New Roman" w:hAnsi="Times New Roman" w:cs="Times New Roman"/>
          <w:szCs w:val="21"/>
        </w:rPr>
        <w:t>00000steps</w:t>
      </w:r>
      <w:r w:rsidR="008C2AB7" w:rsidRPr="00F82F4D">
        <w:rPr>
          <w:rFonts w:ascii="Times New Roman" w:hAnsi="Times New Roman" w:cs="Times New Roman"/>
          <w:szCs w:val="21"/>
        </w:rPr>
        <w:t>，在常压下模拟</w:t>
      </w:r>
      <w:r>
        <w:rPr>
          <w:rFonts w:ascii="Times New Roman" w:hAnsi="Times New Roman" w:cs="Times New Roman" w:hint="eastAsia"/>
          <w:szCs w:val="21"/>
        </w:rPr>
        <w:t>温度分别为</w:t>
      </w:r>
      <w:r>
        <w:rPr>
          <w:rFonts w:ascii="Times New Roman" w:hAnsi="Times New Roman" w:cs="Times New Roman" w:hint="eastAsia"/>
          <w:szCs w:val="21"/>
        </w:rPr>
        <w:t>2600K</w:t>
      </w:r>
      <w:r>
        <w:rPr>
          <w:rFonts w:ascii="Times New Roman" w:hAnsi="Times New Roman" w:cs="Times New Roman" w:hint="eastAsia"/>
          <w:szCs w:val="21"/>
        </w:rPr>
        <w:t>、</w:t>
      </w:r>
      <w:r>
        <w:rPr>
          <w:rFonts w:ascii="Times New Roman" w:hAnsi="Times New Roman" w:cs="Times New Roman" w:hint="eastAsia"/>
          <w:szCs w:val="21"/>
        </w:rPr>
        <w:t>2800K</w:t>
      </w:r>
      <w:r>
        <w:rPr>
          <w:rFonts w:ascii="Times New Roman" w:hAnsi="Times New Roman" w:cs="Times New Roman" w:hint="eastAsia"/>
          <w:szCs w:val="21"/>
        </w:rPr>
        <w:t>、</w:t>
      </w:r>
      <w:r w:rsidR="008C2AB7" w:rsidRPr="00F82F4D">
        <w:rPr>
          <w:rFonts w:ascii="Times New Roman" w:hAnsi="Times New Roman" w:cs="Times New Roman"/>
          <w:szCs w:val="21"/>
        </w:rPr>
        <w:t>3000K</w:t>
      </w:r>
      <w:r>
        <w:rPr>
          <w:rFonts w:ascii="Times New Roman" w:hAnsi="Times New Roman" w:cs="Times New Roman" w:hint="eastAsia"/>
          <w:szCs w:val="21"/>
        </w:rPr>
        <w:t>、</w:t>
      </w:r>
      <w:r>
        <w:rPr>
          <w:rFonts w:ascii="Times New Roman" w:hAnsi="Times New Roman" w:cs="Times New Roman" w:hint="eastAsia"/>
          <w:szCs w:val="21"/>
        </w:rPr>
        <w:t>3200K</w:t>
      </w:r>
      <w:r>
        <w:rPr>
          <w:rFonts w:ascii="Times New Roman" w:hAnsi="Times New Roman" w:cs="Times New Roman" w:hint="eastAsia"/>
          <w:szCs w:val="21"/>
        </w:rPr>
        <w:t>、</w:t>
      </w:r>
      <w:r>
        <w:rPr>
          <w:rFonts w:ascii="Times New Roman" w:hAnsi="Times New Roman" w:cs="Times New Roman" w:hint="eastAsia"/>
          <w:szCs w:val="21"/>
        </w:rPr>
        <w:t>3400K</w:t>
      </w:r>
      <w:r w:rsidR="008C2AB7" w:rsidRPr="00F82F4D">
        <w:rPr>
          <w:rFonts w:ascii="Times New Roman" w:hAnsi="Times New Roman" w:cs="Times New Roman"/>
          <w:szCs w:val="21"/>
        </w:rPr>
        <w:t>，时间步长为</w:t>
      </w:r>
      <w:r w:rsidR="008C2AB7" w:rsidRPr="00F82F4D">
        <w:rPr>
          <w:rFonts w:ascii="Times New Roman" w:hAnsi="Times New Roman" w:cs="Times New Roman"/>
          <w:szCs w:val="21"/>
        </w:rPr>
        <w:t>0.25fs</w:t>
      </w:r>
      <w:r w:rsidR="008C2AB7" w:rsidRPr="00F82F4D">
        <w:rPr>
          <w:rFonts w:ascii="Times New Roman" w:hAnsi="Times New Roman" w:cs="Times New Roman"/>
          <w:szCs w:val="21"/>
        </w:rPr>
        <w:t>，</w:t>
      </w:r>
      <w:r w:rsidR="0090547B">
        <w:rPr>
          <w:rFonts w:hint="eastAsia"/>
        </w:rPr>
        <w:t>温度阻尼常数为</w:t>
      </w:r>
      <w:r w:rsidR="0090547B">
        <w:rPr>
          <w:rFonts w:hint="eastAsia"/>
        </w:rPr>
        <w:t>0.1ps</w:t>
      </w:r>
      <w:r w:rsidR="0090547B">
        <w:rPr>
          <w:rFonts w:hint="eastAsia"/>
        </w:rPr>
        <w:t>，</w:t>
      </w:r>
      <w:r w:rsidR="008C2AB7" w:rsidRPr="00F82F4D">
        <w:rPr>
          <w:rFonts w:ascii="Times New Roman" w:hAnsi="Times New Roman" w:cs="Times New Roman"/>
          <w:szCs w:val="21"/>
        </w:rPr>
        <w:t>反应力场为</w:t>
      </w:r>
      <w:proofErr w:type="spellStart"/>
      <w:r w:rsidR="008C2AB7" w:rsidRPr="00F82F4D">
        <w:rPr>
          <w:rFonts w:ascii="Times New Roman" w:hAnsi="Times New Roman" w:cs="Times New Roman"/>
          <w:szCs w:val="21"/>
        </w:rPr>
        <w:t>HE.ff</w:t>
      </w:r>
      <w:proofErr w:type="spellEnd"/>
      <w:r>
        <w:rPr>
          <w:rFonts w:ascii="Times New Roman" w:hAnsi="Times New Roman" w:cs="Times New Roman"/>
          <w:szCs w:val="21"/>
        </w:rPr>
        <w:t>，对</w:t>
      </w:r>
      <w:r>
        <w:rPr>
          <w:rFonts w:ascii="Times New Roman" w:hAnsi="Times New Roman" w:cs="Times New Roman" w:hint="eastAsia"/>
          <w:szCs w:val="21"/>
        </w:rPr>
        <w:t>此体系下的所有煤大</w:t>
      </w:r>
      <w:r>
        <w:rPr>
          <w:rFonts w:ascii="Times New Roman" w:hAnsi="Times New Roman" w:cs="Times New Roman"/>
          <w:szCs w:val="21"/>
        </w:rPr>
        <w:t>分子</w:t>
      </w:r>
      <w:r w:rsidR="008C2AB7" w:rsidRPr="00F82F4D">
        <w:rPr>
          <w:rFonts w:ascii="Times New Roman" w:hAnsi="Times New Roman" w:cs="Times New Roman"/>
          <w:szCs w:val="21"/>
        </w:rPr>
        <w:t>进行热反应性模拟计算。</w:t>
      </w:r>
    </w:p>
    <w:p w:rsidR="008C2AB7" w:rsidRPr="0090547B" w:rsidRDefault="0090547B" w:rsidP="0090547B">
      <w:pPr>
        <w:spacing w:line="360" w:lineRule="auto"/>
        <w:ind w:firstLineChars="200" w:firstLine="420"/>
        <w:outlineLvl w:val="1"/>
        <w:rPr>
          <w:rFonts w:ascii="Times New Roman" w:hAnsi="Times New Roman" w:cs="Times New Roman"/>
          <w:szCs w:val="21"/>
        </w:rPr>
      </w:pPr>
      <w:r>
        <w:rPr>
          <w:rFonts w:ascii="Times New Roman" w:hAnsi="Times New Roman" w:cs="Times New Roman" w:hint="eastAsia"/>
          <w:szCs w:val="21"/>
        </w:rPr>
        <w:t>不同升温速率</w:t>
      </w:r>
      <w:r w:rsidR="00B45915">
        <w:rPr>
          <w:rFonts w:ascii="Times New Roman" w:hAnsi="Times New Roman" w:cs="Times New Roman" w:hint="eastAsia"/>
          <w:szCs w:val="21"/>
        </w:rPr>
        <w:t>条件下的</w:t>
      </w:r>
      <w:r>
        <w:rPr>
          <w:rFonts w:ascii="Times New Roman" w:hAnsi="Times New Roman" w:cs="Times New Roman" w:hint="eastAsia"/>
          <w:szCs w:val="21"/>
        </w:rPr>
        <w:t>程序升温</w:t>
      </w:r>
      <w:r w:rsidR="00B45915">
        <w:rPr>
          <w:rFonts w:ascii="Times New Roman" w:hAnsi="Times New Roman" w:cs="Times New Roman" w:hint="eastAsia"/>
          <w:szCs w:val="21"/>
        </w:rPr>
        <w:t>模拟过程</w:t>
      </w:r>
      <w:r w:rsidR="00B45915" w:rsidRPr="00F82F4D">
        <w:rPr>
          <w:rFonts w:ascii="Times New Roman" w:hAnsi="Times New Roman" w:cs="Times New Roman"/>
          <w:szCs w:val="21"/>
        </w:rPr>
        <w:t>先</w:t>
      </w:r>
      <w:proofErr w:type="gramStart"/>
      <w:r w:rsidR="00B45915" w:rsidRPr="00F82F4D">
        <w:rPr>
          <w:rFonts w:ascii="Times New Roman" w:hAnsi="Times New Roman" w:cs="Times New Roman"/>
          <w:szCs w:val="21"/>
        </w:rPr>
        <w:t>对东曲</w:t>
      </w:r>
      <w:r w:rsidR="00B45915" w:rsidRPr="00F82F4D">
        <w:rPr>
          <w:rFonts w:ascii="Times New Roman" w:hAnsi="Times New Roman" w:cs="Times New Roman"/>
          <w:szCs w:val="21"/>
        </w:rPr>
        <w:t>2</w:t>
      </w:r>
      <w:r w:rsidR="00B45915" w:rsidRPr="00F82F4D">
        <w:rPr>
          <w:rFonts w:ascii="Times New Roman" w:hAnsi="Times New Roman" w:cs="Times New Roman"/>
          <w:szCs w:val="21"/>
        </w:rPr>
        <w:t>号</w:t>
      </w:r>
      <w:proofErr w:type="gramEnd"/>
      <w:r w:rsidR="00B45915" w:rsidRPr="00F82F4D">
        <w:rPr>
          <w:rFonts w:ascii="Times New Roman" w:hAnsi="Times New Roman" w:cs="Times New Roman"/>
          <w:szCs w:val="21"/>
        </w:rPr>
        <w:t>煤大分子结构模型进行加氢处理，</w:t>
      </w:r>
      <w:r w:rsidR="00B45915" w:rsidRPr="002648DA">
        <w:rPr>
          <w:rFonts w:ascii="Times New Roman" w:hAnsi="Times New Roman" w:cs="Times New Roman"/>
          <w:szCs w:val="21"/>
        </w:rPr>
        <w:t>选择</w:t>
      </w:r>
      <w:r w:rsidR="00B45915" w:rsidRPr="002648DA">
        <w:rPr>
          <w:rFonts w:ascii="Times New Roman" w:hAnsi="Times New Roman" w:cs="Times New Roman"/>
          <w:szCs w:val="21"/>
        </w:rPr>
        <w:t xml:space="preserve">Velocity </w:t>
      </w:r>
      <w:proofErr w:type="spellStart"/>
      <w:r w:rsidR="00B45915" w:rsidRPr="002648DA">
        <w:rPr>
          <w:rFonts w:ascii="Times New Roman" w:hAnsi="Times New Roman" w:cs="Times New Roman"/>
          <w:szCs w:val="21"/>
        </w:rPr>
        <w:t>Verlet+Berendsen</w:t>
      </w:r>
      <w:proofErr w:type="spellEnd"/>
      <w:r w:rsidR="00B45915" w:rsidRPr="002648DA">
        <w:rPr>
          <w:rFonts w:ascii="Times New Roman" w:hAnsi="Times New Roman" w:cs="Times New Roman"/>
          <w:szCs w:val="21"/>
        </w:rPr>
        <w:t>系综</w:t>
      </w:r>
      <w:r w:rsidR="00B45915" w:rsidRPr="00F82F4D">
        <w:rPr>
          <w:rFonts w:ascii="Times New Roman" w:hAnsi="Times New Roman" w:cs="Times New Roman"/>
          <w:szCs w:val="21"/>
        </w:rPr>
        <w:t>，在常温常压条件下模拟得到其最低能量构型，然后</w:t>
      </w:r>
      <w:r w:rsidR="00B45915">
        <w:rPr>
          <w:rFonts w:hint="eastAsia"/>
        </w:rPr>
        <w:t>采用周期性边界条件，</w:t>
      </w:r>
      <w:r w:rsidR="00B45915" w:rsidRPr="00F82F4D">
        <w:rPr>
          <w:rFonts w:ascii="Times New Roman" w:hAnsi="Times New Roman" w:cs="Times New Roman"/>
          <w:szCs w:val="21"/>
        </w:rPr>
        <w:t>在边长</w:t>
      </w:r>
      <w:r w:rsidR="00B45915" w:rsidRPr="00F82F4D">
        <w:rPr>
          <w:rFonts w:ascii="Times New Roman" w:hAnsi="Times New Roman" w:cs="Times New Roman"/>
          <w:szCs w:val="21"/>
        </w:rPr>
        <w:t xml:space="preserve">5nm·5nm·5nm </w:t>
      </w:r>
      <w:r w:rsidR="00B45915" w:rsidRPr="00F82F4D">
        <w:rPr>
          <w:rFonts w:ascii="Times New Roman" w:hAnsi="Times New Roman" w:cs="Times New Roman"/>
          <w:szCs w:val="21"/>
        </w:rPr>
        <w:t>的</w:t>
      </w:r>
      <w:r w:rsidR="00B45915" w:rsidRPr="002648DA">
        <w:rPr>
          <w:rFonts w:ascii="Times New Roman" w:hAnsi="Times New Roman" w:cs="Times New Roman"/>
          <w:szCs w:val="21"/>
        </w:rPr>
        <w:t>lattice</w:t>
      </w:r>
      <w:r w:rsidR="00B45915" w:rsidRPr="00F82F4D">
        <w:rPr>
          <w:rFonts w:ascii="Times New Roman" w:hAnsi="Times New Roman" w:cs="Times New Roman"/>
          <w:szCs w:val="21"/>
        </w:rPr>
        <w:t>中随机放入</w:t>
      </w:r>
      <w:r w:rsidR="00B45915" w:rsidRPr="00F82F4D">
        <w:rPr>
          <w:rFonts w:ascii="Times New Roman" w:hAnsi="Times New Roman" w:cs="Times New Roman"/>
          <w:szCs w:val="21"/>
        </w:rPr>
        <w:t>5</w:t>
      </w:r>
      <w:r w:rsidR="00B45915" w:rsidRPr="00F82F4D">
        <w:rPr>
          <w:rFonts w:ascii="Times New Roman" w:hAnsi="Times New Roman" w:cs="Times New Roman"/>
          <w:szCs w:val="21"/>
        </w:rPr>
        <w:t>个优化过后</w:t>
      </w:r>
      <w:proofErr w:type="gramStart"/>
      <w:r w:rsidR="00B45915" w:rsidRPr="00F82F4D">
        <w:rPr>
          <w:rFonts w:ascii="Times New Roman" w:hAnsi="Times New Roman" w:cs="Times New Roman"/>
          <w:szCs w:val="21"/>
        </w:rPr>
        <w:t>的东曲</w:t>
      </w:r>
      <w:r w:rsidR="00B45915" w:rsidRPr="00F82F4D">
        <w:rPr>
          <w:rFonts w:ascii="Times New Roman" w:hAnsi="Times New Roman" w:cs="Times New Roman"/>
          <w:szCs w:val="21"/>
        </w:rPr>
        <w:t>2</w:t>
      </w:r>
      <w:r w:rsidR="00B45915" w:rsidRPr="00F82F4D">
        <w:rPr>
          <w:rFonts w:ascii="Times New Roman" w:hAnsi="Times New Roman" w:cs="Times New Roman"/>
          <w:szCs w:val="21"/>
        </w:rPr>
        <w:t>号</w:t>
      </w:r>
      <w:proofErr w:type="gramEnd"/>
      <w:r w:rsidR="00B45915" w:rsidRPr="00F82F4D">
        <w:rPr>
          <w:rFonts w:ascii="Times New Roman" w:hAnsi="Times New Roman" w:cs="Times New Roman"/>
          <w:szCs w:val="21"/>
        </w:rPr>
        <w:t>煤大分子结构模型，对此体系进行能量最低化模拟，模拟热解前设置模拟步数为</w:t>
      </w:r>
      <w:r>
        <w:rPr>
          <w:rFonts w:ascii="Times New Roman" w:hAnsi="Times New Roman" w:cs="Times New Roman" w:hint="eastAsia"/>
          <w:szCs w:val="21"/>
        </w:rPr>
        <w:t>10</w:t>
      </w:r>
      <w:r w:rsidR="00B45915" w:rsidRPr="00F82F4D">
        <w:rPr>
          <w:rFonts w:ascii="Times New Roman" w:hAnsi="Times New Roman" w:cs="Times New Roman"/>
          <w:szCs w:val="21"/>
        </w:rPr>
        <w:t>00000steps</w:t>
      </w:r>
      <w:r w:rsidR="00B45915" w:rsidRPr="00F82F4D">
        <w:rPr>
          <w:rFonts w:ascii="Times New Roman" w:hAnsi="Times New Roman" w:cs="Times New Roman"/>
          <w:szCs w:val="21"/>
        </w:rPr>
        <w:t>，在常压下模拟升温速率</w:t>
      </w:r>
      <w:r>
        <w:rPr>
          <w:rFonts w:ascii="Times New Roman" w:hAnsi="Times New Roman" w:cs="Times New Roman" w:hint="eastAsia"/>
          <w:szCs w:val="21"/>
        </w:rPr>
        <w:t>分别</w:t>
      </w:r>
      <w:r w:rsidR="00B45915" w:rsidRPr="00F82F4D">
        <w:rPr>
          <w:rFonts w:ascii="Times New Roman" w:hAnsi="Times New Roman" w:cs="Times New Roman"/>
          <w:szCs w:val="21"/>
        </w:rPr>
        <w:t>为</w:t>
      </w:r>
      <w:r>
        <w:rPr>
          <w:rFonts w:ascii="Times New Roman" w:hAnsi="Times New Roman" w:cs="Times New Roman" w:hint="eastAsia"/>
          <w:szCs w:val="21"/>
        </w:rPr>
        <w:t>5K/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sidR="00B45915">
        <w:rPr>
          <w:rFonts w:ascii="Times New Roman" w:hAnsi="Times New Roman" w:cs="Times New Roman" w:hint="eastAsia"/>
          <w:szCs w:val="21"/>
        </w:rPr>
        <w:t>5</w:t>
      </w:r>
      <w:r>
        <w:rPr>
          <w:rFonts w:ascii="Times New Roman" w:hAnsi="Times New Roman" w:cs="Times New Roman" w:hint="eastAsia"/>
          <w:szCs w:val="21"/>
        </w:rPr>
        <w:t>0</w:t>
      </w:r>
      <w:r w:rsidR="00B45915">
        <w:rPr>
          <w:rFonts w:ascii="Times New Roman" w:hAnsi="Times New Roman" w:cs="Times New Roman" w:hint="eastAsia"/>
          <w:szCs w:val="21"/>
        </w:rPr>
        <w:t>K/</w:t>
      </w:r>
      <w:proofErr w:type="spellStart"/>
      <w:r w:rsidR="00B45915">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500K/</w:t>
      </w:r>
      <w:proofErr w:type="spellStart"/>
      <w:r>
        <w:rPr>
          <w:rFonts w:ascii="Times New Roman" w:hAnsi="Times New Roman" w:cs="Times New Roman" w:hint="eastAsia"/>
          <w:szCs w:val="21"/>
        </w:rPr>
        <w:t>ps</w:t>
      </w:r>
      <w:proofErr w:type="spellEnd"/>
      <w:r w:rsidR="00B45915" w:rsidRPr="00F82F4D">
        <w:rPr>
          <w:rFonts w:ascii="Times New Roman" w:hAnsi="Times New Roman" w:cs="Times New Roman"/>
          <w:szCs w:val="21"/>
        </w:rPr>
        <w:t>，从</w:t>
      </w:r>
      <w:r w:rsidR="00B45915">
        <w:rPr>
          <w:rFonts w:ascii="Times New Roman" w:hAnsi="Times New Roman" w:cs="Times New Roman" w:hint="eastAsia"/>
          <w:szCs w:val="21"/>
        </w:rPr>
        <w:t>297K</w:t>
      </w:r>
      <w:r w:rsidR="00B45915">
        <w:rPr>
          <w:rFonts w:ascii="Times New Roman" w:hAnsi="Times New Roman" w:cs="Times New Roman" w:hint="eastAsia"/>
          <w:szCs w:val="21"/>
        </w:rPr>
        <w:t>升温至</w:t>
      </w:r>
      <w:r w:rsidR="00B45915" w:rsidRPr="00F82F4D">
        <w:rPr>
          <w:rFonts w:ascii="Times New Roman" w:hAnsi="Times New Roman" w:cs="Times New Roman"/>
          <w:szCs w:val="21"/>
        </w:rPr>
        <w:t>3000K</w:t>
      </w:r>
      <w:r w:rsidR="00B45915" w:rsidRPr="00F82F4D">
        <w:rPr>
          <w:rFonts w:ascii="Times New Roman" w:hAnsi="Times New Roman" w:cs="Times New Roman"/>
          <w:szCs w:val="21"/>
        </w:rPr>
        <w:t>，时间步长为</w:t>
      </w:r>
      <w:r w:rsidR="00B45915" w:rsidRPr="00F82F4D">
        <w:rPr>
          <w:rFonts w:ascii="Times New Roman" w:hAnsi="Times New Roman" w:cs="Times New Roman"/>
          <w:szCs w:val="21"/>
        </w:rPr>
        <w:t>0.25fs</w:t>
      </w:r>
      <w:r w:rsidR="00B45915" w:rsidRPr="00F82F4D">
        <w:rPr>
          <w:rFonts w:ascii="Times New Roman" w:hAnsi="Times New Roman" w:cs="Times New Roman"/>
          <w:szCs w:val="21"/>
        </w:rPr>
        <w:t>，</w:t>
      </w:r>
      <w:r>
        <w:rPr>
          <w:rFonts w:hint="eastAsia"/>
        </w:rPr>
        <w:t>温度阻尼常数为</w:t>
      </w:r>
      <w:r>
        <w:rPr>
          <w:rFonts w:hint="eastAsia"/>
        </w:rPr>
        <w:t>0.1ps</w:t>
      </w:r>
      <w:r>
        <w:rPr>
          <w:rFonts w:hint="eastAsia"/>
        </w:rPr>
        <w:t>，</w:t>
      </w:r>
      <w:r w:rsidR="00B45915" w:rsidRPr="00F82F4D">
        <w:rPr>
          <w:rFonts w:ascii="Times New Roman" w:hAnsi="Times New Roman" w:cs="Times New Roman"/>
          <w:szCs w:val="21"/>
        </w:rPr>
        <w:t>反应力场为</w:t>
      </w:r>
      <w:proofErr w:type="spellStart"/>
      <w:r w:rsidR="00B45915" w:rsidRPr="00F82F4D">
        <w:rPr>
          <w:rFonts w:ascii="Times New Roman" w:hAnsi="Times New Roman" w:cs="Times New Roman"/>
          <w:szCs w:val="21"/>
        </w:rPr>
        <w:t>HE.ff</w:t>
      </w:r>
      <w:proofErr w:type="spellEnd"/>
      <w:r w:rsidR="00B45915" w:rsidRPr="00F82F4D">
        <w:rPr>
          <w:rFonts w:ascii="Times New Roman" w:hAnsi="Times New Roman" w:cs="Times New Roman"/>
          <w:szCs w:val="21"/>
        </w:rPr>
        <w:t>，对分子团进行热反应性模拟计算。</w:t>
      </w:r>
    </w:p>
    <w:p w:rsidR="008C2AB7" w:rsidRDefault="008C2AB7" w:rsidP="008C2AB7">
      <w:pPr>
        <w:spacing w:line="360" w:lineRule="auto"/>
        <w:outlineLvl w:val="1"/>
      </w:pPr>
      <w:bookmarkStart w:id="2" w:name="_Toc715758"/>
      <w:r>
        <w:rPr>
          <w:rFonts w:hint="eastAsia"/>
        </w:rPr>
        <w:t xml:space="preserve">5.2 </w:t>
      </w:r>
      <w:r>
        <w:rPr>
          <w:rFonts w:hint="eastAsia"/>
        </w:rPr>
        <w:t>等温条件下热解过程模拟</w:t>
      </w:r>
      <w:bookmarkEnd w:id="2"/>
    </w:p>
    <w:p w:rsidR="008C2AB7" w:rsidRDefault="008C2AB7" w:rsidP="008C2AB7">
      <w:pPr>
        <w:spacing w:line="360" w:lineRule="auto"/>
        <w:outlineLvl w:val="2"/>
      </w:pPr>
      <w:bookmarkStart w:id="3" w:name="_Toc715759"/>
      <w:r>
        <w:rPr>
          <w:rFonts w:hint="eastAsia"/>
        </w:rPr>
        <w:t xml:space="preserve">5.2.1 </w:t>
      </w:r>
      <w:r>
        <w:rPr>
          <w:rFonts w:hint="eastAsia"/>
        </w:rPr>
        <w:t>热解过程中</w:t>
      </w:r>
      <w:bookmarkEnd w:id="3"/>
      <w:r>
        <w:rPr>
          <w:rFonts w:hint="eastAsia"/>
        </w:rPr>
        <w:t>的能量变化特征</w:t>
      </w:r>
    </w:p>
    <w:p w:rsidR="0014327D" w:rsidRDefault="0014327D" w:rsidP="008C2AB7">
      <w:pPr>
        <w:spacing w:line="360" w:lineRule="auto"/>
        <w:outlineLvl w:val="2"/>
        <w:rPr>
          <w:rFonts w:hint="eastAsia"/>
          <w:color w:val="FF0000"/>
        </w:rPr>
      </w:pPr>
    </w:p>
    <w:p w:rsidR="008C2AB7" w:rsidRPr="00751ABB" w:rsidRDefault="008C2AB7" w:rsidP="008C2AB7">
      <w:pPr>
        <w:spacing w:line="360" w:lineRule="auto"/>
        <w:outlineLvl w:val="2"/>
        <w:rPr>
          <w:color w:val="FF0000"/>
        </w:rPr>
      </w:pPr>
      <w:r w:rsidRPr="00751ABB">
        <w:rPr>
          <w:rFonts w:hint="eastAsia"/>
          <w:color w:val="FF0000"/>
        </w:rPr>
        <w:t>为了考察煤热解产物随温度和反应时间的演化，将煤热解模拟得到的产物粗略划分为焦炭、重质焦油、轻质焦油、小分子气体。由于焦油是复杂混合物，选择一种代表性组分作为焦油相当困难，从实验得到焦油确切的质量分布同样充满挑战，因此为方便与己有的实验结果进行比较，本论文参考了</w:t>
      </w:r>
      <w:r w:rsidRPr="00751ABB">
        <w:rPr>
          <w:rFonts w:hint="eastAsia"/>
          <w:color w:val="FF0000"/>
        </w:rPr>
        <w:t>CPD</w:t>
      </w:r>
      <w:r w:rsidRPr="00751ABB">
        <w:rPr>
          <w:rFonts w:hint="eastAsia"/>
          <w:color w:val="FF0000"/>
        </w:rPr>
        <w:t>模型计算所用的焦油质量分布，将</w:t>
      </w:r>
      <w:r w:rsidRPr="00751ABB">
        <w:rPr>
          <w:rFonts w:hint="eastAsia"/>
          <w:color w:val="FF0000"/>
        </w:rPr>
        <w:t>C14-C40</w:t>
      </w:r>
      <w:r w:rsidRPr="00751ABB">
        <w:rPr>
          <w:rFonts w:hint="eastAsia"/>
          <w:color w:val="FF0000"/>
        </w:rPr>
        <w:t>和</w:t>
      </w:r>
      <w:r w:rsidRPr="00751ABB">
        <w:rPr>
          <w:rFonts w:hint="eastAsia"/>
          <w:color w:val="FF0000"/>
        </w:rPr>
        <w:t>C5-C13</w:t>
      </w:r>
      <w:proofErr w:type="gramStart"/>
      <w:r w:rsidRPr="00751ABB">
        <w:rPr>
          <w:rFonts w:hint="eastAsia"/>
          <w:color w:val="FF0000"/>
        </w:rPr>
        <w:t>两组质量</w:t>
      </w:r>
      <w:proofErr w:type="gramEnd"/>
      <w:r w:rsidRPr="00751ABB">
        <w:rPr>
          <w:rFonts w:hint="eastAsia"/>
          <w:color w:val="FF0000"/>
        </w:rPr>
        <w:t>分布在</w:t>
      </w:r>
      <w:r w:rsidRPr="00751ABB">
        <w:rPr>
          <w:rFonts w:hint="eastAsia"/>
          <w:color w:val="FF0000"/>
        </w:rPr>
        <w:t>80-600amu</w:t>
      </w:r>
      <w:r w:rsidRPr="00751ABB">
        <w:rPr>
          <w:rFonts w:hint="eastAsia"/>
          <w:color w:val="FF0000"/>
        </w:rPr>
        <w:t>之间的物质分别认为是重质焦油和轻质焦油，分子片段含有</w:t>
      </w:r>
      <w:r w:rsidRPr="00751ABB">
        <w:rPr>
          <w:rFonts w:hint="eastAsia"/>
          <w:color w:val="FF0000"/>
        </w:rPr>
        <w:t>40</w:t>
      </w:r>
      <w:r w:rsidRPr="00751ABB">
        <w:rPr>
          <w:rFonts w:hint="eastAsia"/>
          <w:color w:val="FF0000"/>
        </w:rPr>
        <w:t>个以上碳的物质称为焦炭，其余物质认为是气体。</w:t>
      </w:r>
    </w:p>
    <w:p w:rsidR="008C2AB7" w:rsidRPr="00751ABB" w:rsidRDefault="008C2AB7" w:rsidP="008C2AB7">
      <w:pPr>
        <w:spacing w:line="360" w:lineRule="auto"/>
        <w:outlineLvl w:val="2"/>
        <w:rPr>
          <w:color w:val="FF0000"/>
        </w:rPr>
      </w:pPr>
    </w:p>
    <w:p w:rsidR="008C2AB7" w:rsidRDefault="008C2AB7" w:rsidP="008C2AB7">
      <w:pPr>
        <w:spacing w:line="360" w:lineRule="auto"/>
        <w:outlineLvl w:val="2"/>
      </w:pPr>
      <w:r w:rsidRPr="00751ABB">
        <w:rPr>
          <w:rFonts w:hint="eastAsia"/>
          <w:color w:val="FF0000"/>
        </w:rPr>
        <w:t>由于可被加工为清洁、商质化的化学品，煤热解过程中得到的焦油被认为是具有工业价值的产物，它在热解过程中产量很大，可以占到烟煤热解产物的</w:t>
      </w:r>
      <w:r w:rsidRPr="00751ABB">
        <w:rPr>
          <w:rFonts w:hint="eastAsia"/>
          <w:color w:val="FF0000"/>
        </w:rPr>
        <w:t>40wt%</w:t>
      </w:r>
      <w:r w:rsidRPr="00751ABB">
        <w:rPr>
          <w:rFonts w:hint="eastAsia"/>
          <w:color w:val="FF0000"/>
        </w:rPr>
        <w:t>左右。焦油是包含大量化合物的混合物，相对分子质虽在</w:t>
      </w:r>
      <w:r w:rsidRPr="00751ABB">
        <w:rPr>
          <w:rFonts w:hint="eastAsia"/>
          <w:color w:val="FF0000"/>
        </w:rPr>
        <w:t>100-1000</w:t>
      </w:r>
      <w:r w:rsidRPr="00751ABB">
        <w:rPr>
          <w:rFonts w:hint="eastAsia"/>
          <w:color w:val="FF0000"/>
        </w:rPr>
        <w:t>之间，研究者大多通过对焦油成分相对分了质量分布和化学组成进行分析和表征，获得焦油及热解相关信息。本节从焦油的角度，考察利用</w:t>
      </w:r>
      <w:proofErr w:type="spellStart"/>
      <w:r w:rsidRPr="00751ABB">
        <w:rPr>
          <w:rFonts w:ascii="Times New Roman" w:hAnsi="Times New Roman" w:cs="Times New Roman"/>
          <w:color w:val="FF0000"/>
          <w:szCs w:val="21"/>
        </w:rPr>
        <w:t>ReaxFF</w:t>
      </w:r>
      <w:proofErr w:type="spellEnd"/>
      <w:r w:rsidRPr="00751ABB">
        <w:rPr>
          <w:rFonts w:ascii="Times New Roman" w:hAnsi="Times New Roman" w:cs="Times New Roman" w:hint="eastAsia"/>
          <w:color w:val="FF0000"/>
          <w:szCs w:val="21"/>
        </w:rPr>
        <w:t xml:space="preserve">  MD</w:t>
      </w:r>
      <w:r w:rsidRPr="00751ABB">
        <w:rPr>
          <w:rFonts w:hint="eastAsia"/>
          <w:color w:val="FF0000"/>
        </w:rPr>
        <w:t>模拟热解所获得的焦油的相关特性，以了解其生成过程。</w:t>
      </w:r>
    </w:p>
    <w:p w:rsidR="008C2AB7" w:rsidRDefault="008C2AB7" w:rsidP="008C2AB7">
      <w:pPr>
        <w:spacing w:line="360" w:lineRule="auto"/>
        <w:outlineLvl w:val="2"/>
        <w:rPr>
          <w:rFonts w:hint="eastAsia"/>
        </w:rPr>
      </w:pPr>
    </w:p>
    <w:p w:rsidR="00867F90" w:rsidRDefault="00867F90" w:rsidP="008C2AB7">
      <w:pPr>
        <w:spacing w:line="360" w:lineRule="auto"/>
        <w:outlineLvl w:val="2"/>
        <w:rPr>
          <w:rFonts w:hint="eastAsia"/>
        </w:rPr>
      </w:pPr>
      <w:r>
        <w:object w:dxaOrig="5556"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289.05pt;height:211.7pt" o:ole="">
            <v:imagedata r:id="rId7" o:title=""/>
          </v:shape>
          <o:OLEObject Type="Embed" ProgID="Origin50.Graph" ShapeID="_x0000_i1041" DrawAspect="Content" ObjectID="_1612983709" r:id="rId8"/>
        </w:object>
      </w:r>
    </w:p>
    <w:p w:rsidR="00867F90" w:rsidRDefault="00867F90" w:rsidP="008C2AB7">
      <w:pPr>
        <w:spacing w:line="360" w:lineRule="auto"/>
        <w:outlineLvl w:val="2"/>
      </w:pPr>
      <w:r>
        <w:object w:dxaOrig="5538" w:dyaOrig="4077">
          <v:shape id="_x0000_i1042" type="#_x0000_t75" style="width:276.7pt;height:204.2pt" o:ole="">
            <v:imagedata r:id="rId9" o:title=""/>
          </v:shape>
          <o:OLEObject Type="Embed" ProgID="Origin50.Graph" ShapeID="_x0000_i1042" DrawAspect="Content" ObjectID="_1612983710" r:id="rId10"/>
        </w:object>
      </w:r>
      <w:bookmarkStart w:id="4" w:name="_GoBack"/>
      <w:bookmarkEnd w:id="4"/>
    </w:p>
    <w:p w:rsidR="008C2AB7" w:rsidRDefault="00FA7A08" w:rsidP="008C2AB7">
      <w:pPr>
        <w:spacing w:line="360" w:lineRule="auto"/>
        <w:outlineLvl w:val="2"/>
      </w:pPr>
      <w:r>
        <w:object w:dxaOrig="5615" w:dyaOrig="4077">
          <v:shape id="_x0000_i1025" type="#_x0000_t75" style="width:280.5pt;height:204.2pt" o:ole="">
            <v:imagedata r:id="rId11" o:title=""/>
          </v:shape>
          <o:OLEObject Type="Embed" ProgID="Origin50.Graph" ShapeID="_x0000_i1025" DrawAspect="Content" ObjectID="_1612983711" r:id="rId12"/>
        </w:object>
      </w:r>
    </w:p>
    <w:p w:rsidR="000162B2" w:rsidRDefault="000162B2" w:rsidP="008C2AB7">
      <w:pPr>
        <w:spacing w:line="360" w:lineRule="auto"/>
        <w:outlineLvl w:val="2"/>
      </w:pPr>
    </w:p>
    <w:p w:rsidR="000162B2" w:rsidRDefault="00FC70FE" w:rsidP="008C2AB7">
      <w:pPr>
        <w:spacing w:line="360" w:lineRule="auto"/>
        <w:outlineLvl w:val="2"/>
      </w:pPr>
      <w:r>
        <w:object w:dxaOrig="5404" w:dyaOrig="4077">
          <v:shape id="_x0000_i1026" type="#_x0000_t75" style="width:283.15pt;height:213.85pt" o:ole="">
            <v:imagedata r:id="rId13" o:title=""/>
          </v:shape>
          <o:OLEObject Type="Embed" ProgID="Origin50.Graph" ShapeID="_x0000_i1026" DrawAspect="Content" ObjectID="_1612983712" r:id="rId14"/>
        </w:object>
      </w:r>
    </w:p>
    <w:p w:rsidR="000162B2" w:rsidRDefault="000162B2" w:rsidP="008C2AB7">
      <w:pPr>
        <w:spacing w:line="360" w:lineRule="auto"/>
        <w:outlineLvl w:val="2"/>
      </w:pPr>
    </w:p>
    <w:p w:rsidR="000162B2" w:rsidRDefault="0004370F" w:rsidP="008C2AB7">
      <w:pPr>
        <w:spacing w:line="360" w:lineRule="auto"/>
        <w:outlineLvl w:val="2"/>
      </w:pPr>
      <w:r>
        <w:object w:dxaOrig="5488" w:dyaOrig="4041">
          <v:shape id="_x0000_i1027" type="#_x0000_t75" style="width:274.05pt;height:202.05pt" o:ole="">
            <v:imagedata r:id="rId15" o:title=""/>
          </v:shape>
          <o:OLEObject Type="Embed" ProgID="Origin50.Graph" ShapeID="_x0000_i1027" DrawAspect="Content" ObjectID="_1612983713" r:id="rId16"/>
        </w:object>
      </w:r>
    </w:p>
    <w:p w:rsidR="008C2AB7" w:rsidRDefault="008C2AB7" w:rsidP="008C2AB7">
      <w:pPr>
        <w:spacing w:line="360" w:lineRule="auto"/>
        <w:outlineLvl w:val="2"/>
      </w:pPr>
    </w:p>
    <w:p w:rsidR="008C2AB7" w:rsidRPr="00751ABB" w:rsidRDefault="0004370F" w:rsidP="008C2AB7">
      <w:pPr>
        <w:spacing w:line="360" w:lineRule="auto"/>
        <w:outlineLvl w:val="2"/>
      </w:pPr>
      <w:r>
        <w:object w:dxaOrig="5458" w:dyaOrig="4080">
          <v:shape id="_x0000_i1028" type="#_x0000_t75" style="width:272.95pt;height:204.2pt" o:ole="">
            <v:imagedata r:id="rId17" o:title=""/>
          </v:shape>
          <o:OLEObject Type="Embed" ProgID="Origin50.Graph" ShapeID="_x0000_i1028" DrawAspect="Content" ObjectID="_1612983714" r:id="rId18"/>
        </w:object>
      </w:r>
    </w:p>
    <w:p w:rsidR="008C2AB7" w:rsidRDefault="008C2AB7" w:rsidP="008C2AB7">
      <w:pPr>
        <w:spacing w:line="360" w:lineRule="auto"/>
        <w:outlineLvl w:val="2"/>
      </w:pPr>
      <w:bookmarkStart w:id="5" w:name="_Toc715760"/>
      <w:r>
        <w:rPr>
          <w:rFonts w:hint="eastAsia"/>
        </w:rPr>
        <w:t xml:space="preserve">5.2.2 </w:t>
      </w:r>
      <w:r w:rsidR="004A001A">
        <w:rPr>
          <w:rFonts w:hint="eastAsia"/>
        </w:rPr>
        <w:t>不同温度条件下主要</w:t>
      </w:r>
      <w:r>
        <w:rPr>
          <w:rFonts w:hint="eastAsia"/>
        </w:rPr>
        <w:t>产物的生</w:t>
      </w:r>
      <w:bookmarkEnd w:id="5"/>
      <w:r>
        <w:rPr>
          <w:rFonts w:hint="eastAsia"/>
        </w:rPr>
        <w:t>成</w:t>
      </w:r>
    </w:p>
    <w:p w:rsidR="008C2AB7" w:rsidRDefault="00FA7A08" w:rsidP="008C2AB7">
      <w:pPr>
        <w:spacing w:line="360" w:lineRule="auto"/>
        <w:outlineLvl w:val="2"/>
      </w:pPr>
      <w:r>
        <w:object w:dxaOrig="5284" w:dyaOrig="4170">
          <v:shape id="_x0000_i1029" type="#_x0000_t75" style="width:264.35pt;height:208.5pt" o:ole="">
            <v:imagedata r:id="rId19" o:title=""/>
          </v:shape>
          <o:OLEObject Type="Embed" ProgID="Origin50.Graph" ShapeID="_x0000_i1029" DrawAspect="Content" ObjectID="_1612983715" r:id="rId20"/>
        </w:object>
      </w:r>
    </w:p>
    <w:p w:rsidR="00FA7A08" w:rsidRDefault="00722F97" w:rsidP="008C2AB7">
      <w:pPr>
        <w:spacing w:line="360" w:lineRule="auto"/>
        <w:outlineLvl w:val="2"/>
      </w:pPr>
      <w:r>
        <w:object w:dxaOrig="5517" w:dyaOrig="4170">
          <v:shape id="_x0000_i1030" type="#_x0000_t75" style="width:276.2pt;height:208.5pt" o:ole="">
            <v:imagedata r:id="rId21" o:title=""/>
          </v:shape>
          <o:OLEObject Type="Embed" ProgID="Origin50.Graph" ShapeID="_x0000_i1030" DrawAspect="Content" ObjectID="_1612983716" r:id="rId22"/>
        </w:object>
      </w:r>
    </w:p>
    <w:p w:rsidR="004A001A" w:rsidRDefault="00D20CB4" w:rsidP="008C2AB7">
      <w:pPr>
        <w:spacing w:line="360" w:lineRule="auto"/>
        <w:outlineLvl w:val="2"/>
      </w:pPr>
      <w:r>
        <w:object w:dxaOrig="5590" w:dyaOrig="4170">
          <v:shape id="_x0000_i1040" type="#_x0000_t75" style="width:279.95pt;height:207.95pt" o:ole="">
            <v:imagedata r:id="rId23" o:title=""/>
          </v:shape>
          <o:OLEObject Type="Embed" ProgID="Origin50.Graph" ShapeID="_x0000_i1040" DrawAspect="Content" ObjectID="_1612983717" r:id="rId24"/>
        </w:object>
      </w:r>
    </w:p>
    <w:p w:rsidR="004A001A" w:rsidRDefault="0014327D" w:rsidP="008C2AB7">
      <w:pPr>
        <w:spacing w:line="360" w:lineRule="auto"/>
        <w:outlineLvl w:val="2"/>
        <w:rPr>
          <w:rFonts w:hint="eastAsia"/>
        </w:rPr>
      </w:pPr>
      <w:r>
        <w:object w:dxaOrig="5499" w:dyaOrig="4077">
          <v:shape id="_x0000_i1038" type="#_x0000_t75" style="width:275.1pt;height:203.65pt" o:ole="">
            <v:imagedata r:id="rId25" o:title=""/>
          </v:shape>
          <o:OLEObject Type="Embed" ProgID="Origin50.Graph" ShapeID="_x0000_i1038" DrawAspect="Content" ObjectID="_1612983718" r:id="rId26"/>
        </w:object>
      </w:r>
    </w:p>
    <w:p w:rsidR="0014327D" w:rsidRDefault="0014327D" w:rsidP="008C2AB7">
      <w:pPr>
        <w:spacing w:line="360" w:lineRule="auto"/>
        <w:outlineLvl w:val="2"/>
      </w:pPr>
      <w:r>
        <w:object w:dxaOrig="5445" w:dyaOrig="4170">
          <v:shape id="_x0000_i1039" type="#_x0000_t75" style="width:272.4pt;height:208.5pt" o:ole="">
            <v:imagedata r:id="rId27" o:title=""/>
          </v:shape>
          <o:OLEObject Type="Embed" ProgID="Origin50.Graph" ShapeID="_x0000_i1039" DrawAspect="Content" ObjectID="_1612983719" r:id="rId28"/>
        </w:object>
      </w:r>
    </w:p>
    <w:p w:rsidR="004A001A" w:rsidRDefault="001D09AF" w:rsidP="008C2AB7">
      <w:pPr>
        <w:spacing w:line="360" w:lineRule="auto"/>
        <w:outlineLvl w:val="2"/>
      </w:pPr>
      <w:r>
        <w:object w:dxaOrig="5422" w:dyaOrig="4127">
          <v:shape id="_x0000_i1031" type="#_x0000_t75" style="width:411.6pt;height:313.25pt" o:ole="">
            <v:imagedata r:id="rId29" o:title=""/>
          </v:shape>
          <o:OLEObject Type="Embed" ProgID="Origin50.Graph" ShapeID="_x0000_i1031" DrawAspect="Content" ObjectID="_1612983720" r:id="rId30"/>
        </w:object>
      </w:r>
    </w:p>
    <w:p w:rsidR="008C2AB7" w:rsidRDefault="008C2AB7" w:rsidP="008C2AB7">
      <w:pPr>
        <w:spacing w:line="360" w:lineRule="auto"/>
        <w:outlineLvl w:val="1"/>
      </w:pPr>
      <w:bookmarkStart w:id="6" w:name="_Toc715761"/>
      <w:r>
        <w:rPr>
          <w:rFonts w:hint="eastAsia"/>
        </w:rPr>
        <w:t xml:space="preserve">5.3 </w:t>
      </w:r>
      <w:r>
        <w:rPr>
          <w:rFonts w:hint="eastAsia"/>
        </w:rPr>
        <w:t>不同升温速率条件下的热解过程模拟</w:t>
      </w:r>
      <w:bookmarkEnd w:id="6"/>
    </w:p>
    <w:p w:rsidR="008C2AB7" w:rsidRDefault="008C2AB7" w:rsidP="008C2AB7">
      <w:pPr>
        <w:spacing w:line="360" w:lineRule="auto"/>
        <w:outlineLvl w:val="2"/>
      </w:pPr>
      <w:bookmarkStart w:id="7" w:name="_Toc715762"/>
      <w:r>
        <w:rPr>
          <w:rFonts w:hint="eastAsia"/>
        </w:rPr>
        <w:t xml:space="preserve">5.3.1 </w:t>
      </w:r>
      <w:r>
        <w:rPr>
          <w:rFonts w:hint="eastAsia"/>
        </w:rPr>
        <w:t>热失重特征</w:t>
      </w:r>
      <w:bookmarkEnd w:id="7"/>
    </w:p>
    <w:p w:rsidR="00C50798" w:rsidRDefault="00C50798" w:rsidP="00C50798">
      <w:pPr>
        <w:spacing w:line="312" w:lineRule="exact"/>
        <w:ind w:firstLineChars="200" w:firstLine="420"/>
        <w:rPr>
          <w:rFonts w:ascii="Times New Roman" w:hAnsi="Times New Roman" w:cs="Times New Roman"/>
          <w:szCs w:val="21"/>
        </w:rPr>
      </w:pPr>
      <w:r>
        <w:rPr>
          <w:rFonts w:hint="eastAsia"/>
        </w:rPr>
        <w:t>模拟步骤：模拟</w:t>
      </w:r>
      <w:r w:rsidRPr="00F82F4D">
        <w:rPr>
          <w:rFonts w:ascii="Times New Roman" w:hAnsi="Times New Roman" w:cs="Times New Roman"/>
          <w:szCs w:val="21"/>
        </w:rPr>
        <w:t>采用</w:t>
      </w:r>
      <w:r w:rsidRPr="00253D4F">
        <w:rPr>
          <w:rFonts w:ascii="Times New Roman" w:hAnsi="Times New Roman" w:cs="Times New Roman"/>
          <w:szCs w:val="21"/>
        </w:rPr>
        <w:t xml:space="preserve">Velocity </w:t>
      </w:r>
      <w:proofErr w:type="spellStart"/>
      <w:r w:rsidRPr="00253D4F">
        <w:rPr>
          <w:rFonts w:ascii="Times New Roman" w:hAnsi="Times New Roman" w:cs="Times New Roman"/>
          <w:szCs w:val="21"/>
        </w:rPr>
        <w:t>Verlet+Berendsen</w:t>
      </w:r>
      <w:proofErr w:type="spellEnd"/>
      <w:r w:rsidRPr="00253D4F">
        <w:rPr>
          <w:rFonts w:ascii="Times New Roman" w:hAnsi="Times New Roman" w:cs="Times New Roman"/>
          <w:szCs w:val="21"/>
        </w:rPr>
        <w:t>系综</w:t>
      </w:r>
      <w:r w:rsidRPr="00F82F4D">
        <w:rPr>
          <w:rFonts w:ascii="Times New Roman" w:hAnsi="Times New Roman" w:cs="Times New Roman"/>
          <w:szCs w:val="21"/>
        </w:rPr>
        <w:t>，在边长</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sidRPr="00F82F4D">
        <w:rPr>
          <w:rFonts w:ascii="Times New Roman" w:hAnsi="Times New Roman" w:cs="Times New Roman"/>
          <w:szCs w:val="21"/>
        </w:rPr>
        <w:t xml:space="preserve">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个优化过后的东曲</w:t>
      </w:r>
      <w:r w:rsidRPr="00F82F4D">
        <w:rPr>
          <w:rFonts w:ascii="Times New Roman" w:hAnsi="Times New Roman" w:cs="Times New Roman"/>
          <w:szCs w:val="21"/>
        </w:rPr>
        <w:t>2</w:t>
      </w:r>
      <w:r w:rsidRPr="00F82F4D">
        <w:rPr>
          <w:rFonts w:ascii="Times New Roman" w:hAnsi="Times New Roman" w:cs="Times New Roman"/>
          <w:szCs w:val="21"/>
        </w:rPr>
        <w:t>号煤大分子结构模型，对此体系进行能量最低化模拟，模拟热解</w:t>
      </w:r>
      <w:r>
        <w:rPr>
          <w:rFonts w:ascii="Times New Roman" w:hAnsi="Times New Roman" w:cs="Times New Roman" w:hint="eastAsia"/>
          <w:szCs w:val="21"/>
        </w:rPr>
        <w:t>分两大步骤，第一步骤对系统进行温度为</w:t>
      </w:r>
      <w:r>
        <w:rPr>
          <w:rFonts w:ascii="Times New Roman" w:hAnsi="Times New Roman" w:cs="Times New Roman" w:hint="eastAsia"/>
          <w:szCs w:val="21"/>
        </w:rPr>
        <w:t>300K</w:t>
      </w:r>
      <w:r>
        <w:rPr>
          <w:rFonts w:ascii="Times New Roman" w:hAnsi="Times New Roman" w:cs="Times New Roman" w:hint="eastAsia"/>
          <w:szCs w:val="21"/>
        </w:rPr>
        <w:t>的保温操作，</w:t>
      </w:r>
      <w:r w:rsidRPr="00F82F4D">
        <w:rPr>
          <w:rFonts w:ascii="Times New Roman" w:hAnsi="Times New Roman" w:cs="Times New Roman"/>
          <w:szCs w:val="21"/>
        </w:rPr>
        <w:t>在常压下模拟</w:t>
      </w:r>
      <w:r>
        <w:rPr>
          <w:rFonts w:ascii="Times New Roman" w:hAnsi="Times New Roman" w:cs="Times New Roman" w:hint="eastAsia"/>
          <w:szCs w:val="21"/>
        </w:rPr>
        <w:t>反应时间为</w:t>
      </w:r>
      <w:r>
        <w:rPr>
          <w:rFonts w:ascii="Times New Roman" w:hAnsi="Times New Roman" w:cs="Times New Roman" w:hint="eastAsia"/>
          <w:szCs w:val="21"/>
        </w:rPr>
        <w:t>10ps</w:t>
      </w:r>
      <w:r w:rsidRPr="00F82F4D">
        <w:rPr>
          <w:rFonts w:ascii="Times New Roman" w:hAnsi="Times New Roman" w:cs="Times New Roman"/>
          <w:szCs w:val="21"/>
        </w:rPr>
        <w:t>，时间步长为</w:t>
      </w:r>
      <w:r>
        <w:rPr>
          <w:rFonts w:ascii="Times New Roman" w:hAnsi="Times New Roman" w:cs="Times New Roman"/>
          <w:szCs w:val="21"/>
        </w:rPr>
        <w:t>0.</w:t>
      </w:r>
      <w:r>
        <w:rPr>
          <w:rFonts w:ascii="Times New Roman" w:hAnsi="Times New Roman" w:cs="Times New Roman" w:hint="eastAsia"/>
          <w:szCs w:val="21"/>
        </w:rPr>
        <w:t>1</w:t>
      </w:r>
      <w:r w:rsidRPr="00F82F4D">
        <w:rPr>
          <w:rFonts w:ascii="Times New Roman" w:hAnsi="Times New Roman" w:cs="Times New Roman"/>
          <w:szCs w:val="21"/>
        </w:rPr>
        <w:t>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Pr>
          <w:rFonts w:ascii="Times New Roman" w:hAnsi="Times New Roman" w:cs="Times New Roman" w:hint="eastAsia"/>
          <w:szCs w:val="21"/>
        </w:rPr>
        <w:t>；第一步骤</w:t>
      </w:r>
      <w:r w:rsidRPr="00F82F4D">
        <w:rPr>
          <w:rFonts w:ascii="Times New Roman" w:hAnsi="Times New Roman" w:cs="Times New Roman"/>
          <w:szCs w:val="21"/>
        </w:rPr>
        <w:t>设置</w:t>
      </w:r>
      <w:r>
        <w:rPr>
          <w:rFonts w:ascii="Times New Roman" w:hAnsi="Times New Roman" w:cs="Times New Roman"/>
          <w:szCs w:val="21"/>
        </w:rPr>
        <w:t>在常压下模拟升温速率</w:t>
      </w:r>
      <w:r>
        <w:rPr>
          <w:rFonts w:ascii="Times New Roman" w:hAnsi="Times New Roman" w:cs="Times New Roman" w:hint="eastAsia"/>
          <w:szCs w:val="21"/>
        </w:rPr>
        <w:t>分别为</w:t>
      </w:r>
      <w:r>
        <w:rPr>
          <w:rFonts w:ascii="Times New Roman" w:hAnsi="Times New Roman" w:cs="Times New Roman" w:hint="eastAsia"/>
          <w:szCs w:val="21"/>
        </w:rPr>
        <w:t>5K/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sidRPr="00F82F4D">
        <w:rPr>
          <w:rFonts w:ascii="Times New Roman" w:hAnsi="Times New Roman" w:cs="Times New Roman"/>
          <w:szCs w:val="21"/>
        </w:rPr>
        <w:t>模拟步数为</w:t>
      </w:r>
      <w:r>
        <w:rPr>
          <w:rFonts w:ascii="Times New Roman" w:hAnsi="Times New Roman" w:cs="Times New Roman" w:hint="eastAsia"/>
          <w:szCs w:val="21"/>
        </w:rPr>
        <w:t>10</w:t>
      </w:r>
      <w:r w:rsidRPr="00F82F4D">
        <w:rPr>
          <w:rFonts w:ascii="Times New Roman" w:hAnsi="Times New Roman" w:cs="Times New Roman"/>
          <w:szCs w:val="21"/>
        </w:rPr>
        <w:t>00000steps</w:t>
      </w:r>
      <w:r>
        <w:rPr>
          <w:rFonts w:ascii="Times New Roman" w:hAnsi="Times New Roman" w:cs="Times New Roman" w:hint="eastAsia"/>
          <w:szCs w:val="21"/>
        </w:rPr>
        <w:t>以保证各个升温速率下的系统的充分反应时间为</w:t>
      </w:r>
      <w:r>
        <w:rPr>
          <w:rFonts w:ascii="Times New Roman" w:hAnsi="Times New Roman" w:cs="Times New Roman" w:hint="eastAsia"/>
          <w:szCs w:val="21"/>
        </w:rPr>
        <w:t>250ps</w:t>
      </w:r>
      <w:r>
        <w:rPr>
          <w:rFonts w:ascii="Times New Roman" w:hAnsi="Times New Roman" w:cs="Times New Roman" w:hint="eastAsia"/>
          <w:szCs w:val="21"/>
        </w:rPr>
        <w:t>，系统</w:t>
      </w:r>
      <w:r w:rsidRPr="00F82F4D">
        <w:rPr>
          <w:rFonts w:ascii="Times New Roman" w:hAnsi="Times New Roman" w:cs="Times New Roman"/>
          <w:szCs w:val="21"/>
        </w:rPr>
        <w:t>从</w:t>
      </w:r>
      <w:r>
        <w:rPr>
          <w:rFonts w:ascii="Times New Roman" w:hAnsi="Times New Roman" w:cs="Times New Roman" w:hint="eastAsia"/>
          <w:szCs w:val="21"/>
        </w:rPr>
        <w:t>1400K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w:t>
      </w:r>
    </w:p>
    <w:p w:rsidR="00C50798" w:rsidRDefault="00C50798" w:rsidP="00C50798">
      <w:pPr>
        <w:spacing w:line="312" w:lineRule="exact"/>
        <w:rPr>
          <w:rFonts w:ascii="Times New Roman" w:hAnsi="Times New Roman" w:cs="Times New Roman"/>
          <w:szCs w:val="21"/>
        </w:rPr>
      </w:pPr>
    </w:p>
    <w:p w:rsidR="00C50798" w:rsidRDefault="00C50798" w:rsidP="00C50798">
      <w:pPr>
        <w:spacing w:line="312" w:lineRule="exact"/>
        <w:rPr>
          <w:rFonts w:ascii="Times New Roman" w:hAnsi="Times New Roman" w:cs="Times New Roman"/>
          <w:b/>
          <w:color w:val="FF0000"/>
          <w:szCs w:val="21"/>
        </w:rPr>
      </w:pPr>
      <w:r>
        <w:rPr>
          <w:rFonts w:ascii="Times New Roman" w:hAnsi="Times New Roman" w:cs="Times New Roman"/>
          <w:szCs w:val="21"/>
        </w:rPr>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500K/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rPr>
          <w:rFonts w:ascii="Times New Roman" w:hAnsi="Times New Roman" w:cs="Times New Roman"/>
          <w:b/>
          <w:bCs/>
          <w:szCs w:val="21"/>
        </w:rPr>
      </w:pPr>
    </w:p>
    <w:p w:rsidR="00C50798" w:rsidRDefault="00C50798" w:rsidP="00C50798">
      <w:pPr>
        <w:spacing w:line="312" w:lineRule="exact"/>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58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2"/>
        <w:gridCol w:w="1732"/>
        <w:gridCol w:w="1523"/>
        <w:gridCol w:w="1521"/>
        <w:gridCol w:w="1518"/>
      </w:tblGrid>
      <w:tr w:rsidR="00C50798" w:rsidRPr="002B5B88" w:rsidTr="001E1EFB">
        <w:trPr>
          <w:trHeight w:val="610"/>
          <w:jc w:val="center"/>
        </w:trPr>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10"/>
          <w:jc w:val="center"/>
        </w:trPr>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-100111.35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-139546.80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40563.22</w:t>
            </w:r>
          </w:p>
        </w:tc>
      </w:tr>
    </w:tbl>
    <w:p w:rsidR="00C50798" w:rsidRPr="002B5B88" w:rsidRDefault="00C50798" w:rsidP="00C50798">
      <w:pPr>
        <w:spacing w:line="312" w:lineRule="exact"/>
        <w:rPr>
          <w:rFonts w:ascii="Times New Roman" w:hAnsi="Times New Roman" w:cs="Times New Roman"/>
          <w:szCs w:val="21"/>
        </w:rPr>
      </w:pPr>
    </w:p>
    <w:p w:rsidR="00C50798" w:rsidRDefault="001D09AF" w:rsidP="00C50798">
      <w:r>
        <w:object w:dxaOrig="5617" w:dyaOrig="4150">
          <v:shape id="_x0000_i1032" type="#_x0000_t75" style="width:414.8pt;height:306.25pt" o:ole="">
            <v:imagedata r:id="rId31" o:title=""/>
          </v:shape>
          <o:OLEObject Type="Embed" ProgID="Origin50.Graph" ShapeID="_x0000_i1032" DrawAspect="Content" ObjectID="_1612983721" r:id="rId32"/>
        </w:object>
      </w:r>
    </w:p>
    <w:p w:rsidR="00B269CC" w:rsidRPr="0017622B" w:rsidRDefault="001D09AF" w:rsidP="00C50798">
      <w:r>
        <w:object w:dxaOrig="5842" w:dyaOrig="4195">
          <v:shape id="_x0000_i1033" type="#_x0000_t75" style="width:404.6pt;height:290.15pt" o:ole="">
            <v:imagedata r:id="rId33" o:title=""/>
          </v:shape>
          <o:OLEObject Type="Embed" ProgID="Origin50.Graph" ShapeID="_x0000_i1033" DrawAspect="Content" ObjectID="_1612983722" r:id="rId34"/>
        </w:object>
      </w:r>
    </w:p>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000A57C2">
        <w:rPr>
          <w:rFonts w:ascii="Times New Roman" w:hAnsi="Times New Roman" w:cs="Times New Roman" w:hint="eastAsia"/>
          <w:b/>
          <w:color w:val="FF0000"/>
          <w:szCs w:val="21"/>
        </w:rPr>
        <w:t>50</w:t>
      </w:r>
      <w:r w:rsidRPr="001267F1">
        <w:rPr>
          <w:rFonts w:ascii="Times New Roman" w:hAnsi="Times New Roman" w:cs="Times New Roman" w:hint="eastAsia"/>
          <w:b/>
          <w:color w:val="FF0000"/>
          <w:szCs w:val="21"/>
        </w:rPr>
        <w:t>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rPr>
          <w:rFonts w:ascii="Times New Roman" w:hAnsi="Times New Roman" w:cs="Times New Roman"/>
          <w:b/>
          <w:color w:val="FF0000"/>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1E1EFB">
        <w:trPr>
          <w:trHeight w:val="639"/>
          <w:jc w:val="center"/>
        </w:trPr>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39"/>
          <w:jc w:val="center"/>
        </w:trPr>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szCs w:val="21"/>
        </w:rPr>
      </w:pPr>
    </w:p>
    <w:p w:rsidR="000A57C2" w:rsidRDefault="000A57C2" w:rsidP="00C50798">
      <w:pPr>
        <w:widowControl/>
        <w:jc w:val="left"/>
        <w:rPr>
          <w:rFonts w:ascii="Times New Roman" w:hAnsi="Times New Roman" w:cs="Times New Roman"/>
          <w:szCs w:val="21"/>
        </w:rPr>
      </w:pPr>
    </w:p>
    <w:p w:rsidR="000A57C2" w:rsidRDefault="001D09AF" w:rsidP="00C50798">
      <w:pPr>
        <w:widowControl/>
        <w:jc w:val="left"/>
        <w:rPr>
          <w:rFonts w:ascii="Times New Roman" w:hAnsi="Times New Roman" w:cs="Times New Roman"/>
          <w:szCs w:val="21"/>
        </w:rPr>
      </w:pPr>
      <w:r>
        <w:object w:dxaOrig="5563" w:dyaOrig="4207">
          <v:shape id="_x0000_i1034" type="#_x0000_t75" style="width:414.25pt;height:312.7pt" o:ole="">
            <v:imagedata r:id="rId35" o:title=""/>
          </v:shape>
          <o:OLEObject Type="Embed" ProgID="Origin50.Graph" ShapeID="_x0000_i1034" DrawAspect="Content" ObjectID="_1612983723" r:id="rId36"/>
        </w:object>
      </w:r>
    </w:p>
    <w:p w:rsidR="00C50798" w:rsidRDefault="001D09AF" w:rsidP="00C50798">
      <w:pPr>
        <w:widowControl/>
        <w:jc w:val="left"/>
        <w:rPr>
          <w:rFonts w:ascii="Times New Roman" w:hAnsi="Times New Roman" w:cs="Times New Roman"/>
          <w:szCs w:val="21"/>
        </w:rPr>
      </w:pPr>
      <w:r>
        <w:object w:dxaOrig="5776" w:dyaOrig="4195">
          <v:shape id="_x0000_i1035" type="#_x0000_t75" style="width:413.75pt;height:300.35pt" o:ole="">
            <v:imagedata r:id="rId37" o:title=""/>
          </v:shape>
          <o:OLEObject Type="Embed" ProgID="Origin50.Graph" ShapeID="_x0000_i1035" DrawAspect="Content" ObjectID="_1612983724" r:id="rId38"/>
        </w:object>
      </w:r>
      <w:r w:rsidR="00C50798">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jc w:val="center"/>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1E1EFB">
        <w:trPr>
          <w:trHeight w:val="708"/>
          <w:jc w:val="center"/>
        </w:trPr>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708"/>
          <w:jc w:val="center"/>
        </w:trPr>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3</w:t>
            </w:r>
            <w:r>
              <w:rPr>
                <w:rFonts w:ascii="Times New Roman" w:hAnsi="Times New Roman" w:cs="Times New Roman"/>
                <w:szCs w:val="21"/>
              </w:rPr>
              <w:t>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w:t>
            </w:r>
            <w:r>
              <w:rPr>
                <w:rFonts w:ascii="Times New Roman" w:hAnsi="Times New Roman" w:cs="Times New Roman" w:hint="eastAsia"/>
                <w:szCs w:val="21"/>
              </w:rPr>
              <w:t>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r>
    </w:tbl>
    <w:p w:rsidR="00C50798" w:rsidRDefault="00C50798" w:rsidP="00C50798"/>
    <w:bookmarkStart w:id="8" w:name="_Toc715763"/>
    <w:p w:rsidR="000A57C2" w:rsidRDefault="001D09AF" w:rsidP="000A57C2">
      <w:r>
        <w:object w:dxaOrig="5792" w:dyaOrig="4173">
          <v:shape id="_x0000_i1036" type="#_x0000_t75" style="width:406.2pt;height:291.75pt" o:ole="">
            <v:imagedata r:id="rId39" o:title=""/>
          </v:shape>
          <o:OLEObject Type="Embed" ProgID="Origin50.Graph" ShapeID="_x0000_i1036" DrawAspect="Content" ObjectID="_1612983725" r:id="rId40"/>
        </w:object>
      </w:r>
    </w:p>
    <w:p w:rsidR="000A57C2" w:rsidRDefault="000A57C2" w:rsidP="000A57C2"/>
    <w:p w:rsidR="000A57C2" w:rsidRDefault="001D09AF" w:rsidP="000A57C2">
      <w:r>
        <w:object w:dxaOrig="5846" w:dyaOrig="4120">
          <v:shape id="_x0000_i1037" type="#_x0000_t75" style="width:413.2pt;height:290.7pt" o:ole="">
            <v:imagedata r:id="rId41" o:title=""/>
          </v:shape>
          <o:OLEObject Type="Embed" ProgID="Origin50.Graph" ShapeID="_x0000_i1037" DrawAspect="Content" ObjectID="_1612983726" r:id="rId42"/>
        </w:object>
      </w:r>
    </w:p>
    <w:p w:rsidR="000A57C2" w:rsidRDefault="000A57C2" w:rsidP="008C2AB7">
      <w:pPr>
        <w:spacing w:line="360" w:lineRule="auto"/>
        <w:outlineLvl w:val="2"/>
      </w:pPr>
    </w:p>
    <w:p w:rsidR="008C2AB7" w:rsidRDefault="008C2AB7" w:rsidP="008C2AB7">
      <w:pPr>
        <w:spacing w:line="360" w:lineRule="auto"/>
        <w:outlineLvl w:val="2"/>
      </w:pPr>
      <w:r>
        <w:rPr>
          <w:rFonts w:hint="eastAsia"/>
        </w:rPr>
        <w:t xml:space="preserve">5.3.2 </w:t>
      </w:r>
      <w:r>
        <w:rPr>
          <w:rFonts w:hint="eastAsia"/>
        </w:rPr>
        <w:t>主要气态产物的生产</w:t>
      </w:r>
      <w:bookmarkEnd w:id="8"/>
    </w:p>
    <w:p w:rsidR="008C2AB7" w:rsidRDefault="008C2AB7" w:rsidP="008C2AB7">
      <w:pPr>
        <w:spacing w:line="360" w:lineRule="auto"/>
        <w:outlineLvl w:val="2"/>
      </w:pPr>
    </w:p>
    <w:p w:rsidR="008C2AB7" w:rsidRDefault="008C2AB7" w:rsidP="008C2AB7">
      <w:pPr>
        <w:spacing w:line="360" w:lineRule="auto"/>
        <w:outlineLvl w:val="2"/>
      </w:pPr>
      <w:r>
        <w:rPr>
          <w:rFonts w:hint="eastAsia"/>
        </w:rPr>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8C2AB7" w:rsidRDefault="008C2AB7" w:rsidP="008C2AB7">
      <w:pPr>
        <w:spacing w:line="360" w:lineRule="auto"/>
        <w:outlineLvl w:val="2"/>
      </w:pPr>
    </w:p>
    <w:p w:rsidR="008C2AB7" w:rsidRDefault="008C2AB7" w:rsidP="008C2AB7">
      <w:pPr>
        <w:spacing w:line="360" w:lineRule="auto"/>
        <w:outlineLvl w:val="2"/>
      </w:pPr>
      <w:r>
        <w:rPr>
          <w:rFonts w:hint="eastAsia"/>
        </w:rPr>
        <w:t>对于煤热解机理，被广泛接受的一个观点是在高温的条件下，煤大分子最“薄弱”</w:t>
      </w:r>
      <w:proofErr w:type="gramStart"/>
      <w:r>
        <w:rPr>
          <w:rFonts w:hint="eastAsia"/>
        </w:rPr>
        <w:t>的桥键受</w:t>
      </w:r>
      <w:r>
        <w:rPr>
          <w:rFonts w:hint="eastAsia"/>
        </w:rPr>
        <w:lastRenderedPageBreak/>
        <w:t>热</w:t>
      </w:r>
      <w:proofErr w:type="gramEnd"/>
      <w:r>
        <w:rPr>
          <w:rFonts w:hint="eastAsia"/>
        </w:rPr>
        <w:t>易分解发生断裂反应，产生大量不稳定的自由基，例如</w:t>
      </w:r>
      <w:r>
        <w:rPr>
          <w:rFonts w:hint="eastAsia"/>
        </w:rPr>
        <w:t>H3C</w:t>
      </w:r>
      <w:r w:rsidR="00722F97">
        <w:rPr>
          <w:rFonts w:hint="eastAsia"/>
        </w:rPr>
        <w:t>-</w:t>
      </w:r>
      <w:r>
        <w:rPr>
          <w:rFonts w:hint="eastAsia"/>
        </w:rPr>
        <w:t>和</w:t>
      </w:r>
      <w:r>
        <w:rPr>
          <w:rFonts w:hint="eastAsia"/>
        </w:rPr>
        <w:t>HO</w:t>
      </w:r>
      <w:r w:rsidR="00722F97">
        <w:rPr>
          <w:rFonts w:hint="eastAsia"/>
        </w:rPr>
        <w:t>-</w:t>
      </w:r>
      <w:r>
        <w:rPr>
          <w:rFonts w:hint="eastAsia"/>
        </w:rPr>
        <w:t>自由基。这些自由基攻击煤的芳香片段或者其它的分子片段，引发自由基链反应，并伴随着大量气体的逸出和焦油的生成。大部分的</w:t>
      </w:r>
      <w:r>
        <w:rPr>
          <w:rFonts w:hint="eastAsia"/>
        </w:rPr>
        <w:t>H3C</w:t>
      </w:r>
      <w:r w:rsidR="00722F97">
        <w:rPr>
          <w:rFonts w:hint="eastAsia"/>
        </w:rPr>
        <w:t>-</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8C2AB7" w:rsidRDefault="008C2AB7" w:rsidP="008C2AB7">
      <w:pPr>
        <w:spacing w:line="360" w:lineRule="auto"/>
        <w:outlineLvl w:val="2"/>
      </w:pPr>
    </w:p>
    <w:p w:rsidR="008C2AB7" w:rsidRPr="003C3B52" w:rsidRDefault="008C2AB7" w:rsidP="008C2AB7">
      <w:pPr>
        <w:spacing w:line="360" w:lineRule="auto"/>
        <w:outlineLvl w:val="2"/>
      </w:pPr>
    </w:p>
    <w:p w:rsidR="008C2AB7" w:rsidRDefault="008C2AB7" w:rsidP="008C2AB7">
      <w:pPr>
        <w:spacing w:line="360" w:lineRule="auto"/>
        <w:outlineLvl w:val="2"/>
      </w:pPr>
    </w:p>
    <w:p w:rsidR="008C2AB7" w:rsidRPr="003C3B52" w:rsidRDefault="008C2AB7" w:rsidP="008C2AB7">
      <w:pPr>
        <w:spacing w:line="360" w:lineRule="auto"/>
        <w:outlineLvl w:val="2"/>
      </w:pPr>
    </w:p>
    <w:p w:rsidR="00C77D21" w:rsidRPr="0004370F" w:rsidRDefault="00C77D21" w:rsidP="0004370F">
      <w:pPr>
        <w:widowControl/>
        <w:jc w:val="left"/>
        <w:rPr>
          <w:rFonts w:ascii="Adobe 黑体 Std R" w:eastAsia="Adobe 黑体 Std R" w:hAnsi="Adobe 黑体 Std R"/>
          <w:b/>
          <w:sz w:val="32"/>
          <w:szCs w:val="32"/>
        </w:rPr>
      </w:pPr>
    </w:p>
    <w:sectPr w:rsidR="00C77D21" w:rsidRPr="000437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45D9" w:rsidRDefault="00E045D9" w:rsidP="008C2AB7">
      <w:r>
        <w:separator/>
      </w:r>
    </w:p>
  </w:endnote>
  <w:endnote w:type="continuationSeparator" w:id="0">
    <w:p w:rsidR="00E045D9" w:rsidRDefault="00E045D9"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dobe 黑体 Std R">
    <w:panose1 w:val="00000000000000000000"/>
    <w:charset w:val="86"/>
    <w:family w:val="swiss"/>
    <w:notTrueType/>
    <w:pitch w:val="variable"/>
    <w:sig w:usb0="00000207" w:usb1="0A0F1810" w:usb2="00000016" w:usb3="00000000" w:csb0="00060007"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45D9" w:rsidRDefault="00E045D9" w:rsidP="008C2AB7">
      <w:r>
        <w:separator/>
      </w:r>
    </w:p>
  </w:footnote>
  <w:footnote w:type="continuationSeparator" w:id="0">
    <w:p w:rsidR="00E045D9" w:rsidRDefault="00E045D9" w:rsidP="008C2AB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0612E"/>
    <w:rsid w:val="000162B2"/>
    <w:rsid w:val="000338D6"/>
    <w:rsid w:val="0004370F"/>
    <w:rsid w:val="000641B6"/>
    <w:rsid w:val="000860EA"/>
    <w:rsid w:val="00095D74"/>
    <w:rsid w:val="000A57C2"/>
    <w:rsid w:val="000C5D72"/>
    <w:rsid w:val="00116837"/>
    <w:rsid w:val="0014327D"/>
    <w:rsid w:val="00150930"/>
    <w:rsid w:val="001916BA"/>
    <w:rsid w:val="00194EA2"/>
    <w:rsid w:val="001D09AF"/>
    <w:rsid w:val="001E1EFB"/>
    <w:rsid w:val="00233F2A"/>
    <w:rsid w:val="0023464E"/>
    <w:rsid w:val="00277888"/>
    <w:rsid w:val="00455C85"/>
    <w:rsid w:val="00462DA7"/>
    <w:rsid w:val="004A001A"/>
    <w:rsid w:val="00692722"/>
    <w:rsid w:val="006B685A"/>
    <w:rsid w:val="00722F97"/>
    <w:rsid w:val="007A7D1B"/>
    <w:rsid w:val="00857432"/>
    <w:rsid w:val="00867F90"/>
    <w:rsid w:val="008C27E7"/>
    <w:rsid w:val="008C2AB7"/>
    <w:rsid w:val="008C780F"/>
    <w:rsid w:val="0090547B"/>
    <w:rsid w:val="00954F5F"/>
    <w:rsid w:val="00964E54"/>
    <w:rsid w:val="00A54315"/>
    <w:rsid w:val="00AA2B81"/>
    <w:rsid w:val="00AF5B4F"/>
    <w:rsid w:val="00B269CC"/>
    <w:rsid w:val="00B4533E"/>
    <w:rsid w:val="00B45915"/>
    <w:rsid w:val="00BD62BF"/>
    <w:rsid w:val="00BE28AD"/>
    <w:rsid w:val="00C37A31"/>
    <w:rsid w:val="00C50798"/>
    <w:rsid w:val="00C77D21"/>
    <w:rsid w:val="00D04C59"/>
    <w:rsid w:val="00D20CB4"/>
    <w:rsid w:val="00E045D9"/>
    <w:rsid w:val="00E215B1"/>
    <w:rsid w:val="00E31B9F"/>
    <w:rsid w:val="00F01A6E"/>
    <w:rsid w:val="00FA7A08"/>
    <w:rsid w:val="00FB7882"/>
    <w:rsid w:val="00FC70FE"/>
    <w:rsid w:val="00FE6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299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wmf"/><Relationship Id="rId3" Type="http://schemas.openxmlformats.org/officeDocument/2006/relationships/settings" Target="settings.xml"/><Relationship Id="rId21" Type="http://schemas.openxmlformats.org/officeDocument/2006/relationships/image" Target="media/image8.wmf"/><Relationship Id="rId34" Type="http://schemas.openxmlformats.org/officeDocument/2006/relationships/oleObject" Target="embeddings/oleObject14.bin"/><Relationship Id="rId42" Type="http://schemas.openxmlformats.org/officeDocument/2006/relationships/oleObject" Target="embeddings/oleObject18.bin"/><Relationship Id="rId7" Type="http://schemas.openxmlformats.org/officeDocument/2006/relationships/image" Target="media/image1.wmf"/><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6.bin"/><Relationship Id="rId2" Type="http://schemas.microsoft.com/office/2007/relationships/stylesWithEffects" Target="stylesWithEffect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wmf"/><Relationship Id="rId41" Type="http://schemas.openxmlformats.org/officeDocument/2006/relationships/image" Target="media/image18.wmf"/><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wmf"/><Relationship Id="rId40" Type="http://schemas.openxmlformats.org/officeDocument/2006/relationships/oleObject" Target="embeddings/oleObject17.bin"/><Relationship Id="rId5"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1.bin"/><Relationship Id="rId36" Type="http://schemas.openxmlformats.org/officeDocument/2006/relationships/oleObject" Target="embeddings/oleObject15.bin"/><Relationship Id="rId10" Type="http://schemas.openxmlformats.org/officeDocument/2006/relationships/oleObject" Target="embeddings/oleObject2.bin"/><Relationship Id="rId19" Type="http://schemas.openxmlformats.org/officeDocument/2006/relationships/image" Target="media/image7.wmf"/><Relationship Id="rId31" Type="http://schemas.openxmlformats.org/officeDocument/2006/relationships/image" Target="media/image13.wmf"/><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wmf"/><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737</TotalTime>
  <Pages>13</Pages>
  <Words>548</Words>
  <Characters>3130</Characters>
  <Application>Microsoft Office Word</Application>
  <DocSecurity>0</DocSecurity>
  <Lines>26</Lines>
  <Paragraphs>7</Paragraphs>
  <ScaleCrop>false</ScaleCrop>
  <Company/>
  <LinksUpToDate>false</LinksUpToDate>
  <CharactersWithSpaces>3671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33</cp:revision>
  <dcterms:created xsi:type="dcterms:W3CDTF">2019-02-26T16:20:00Z</dcterms:created>
  <dcterms:modified xsi:type="dcterms:W3CDTF">2019-03-01T14:12:00Z</dcterms:modified>
</cp:coreProperties>
</file>